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CB3B" w14:textId="77777777" w:rsidR="00582C12" w:rsidRDefault="00582C12">
      <w:pPr>
        <w:pStyle w:val="ConsPlusTitlePage"/>
      </w:pPr>
      <w:r>
        <w:t xml:space="preserve">Документ предоставлен </w:t>
      </w:r>
      <w:hyperlink r:id="rId4" w:history="1">
        <w:r>
          <w:rPr>
            <w:color w:val="0000FF"/>
          </w:rPr>
          <w:t>КонсультантПлюс</w:t>
        </w:r>
      </w:hyperlink>
      <w:r>
        <w:br/>
      </w:r>
    </w:p>
    <w:p w14:paraId="21467F56" w14:textId="77777777" w:rsidR="00582C12" w:rsidRDefault="00582C12">
      <w:pPr>
        <w:pStyle w:val="ConsPlusNormal"/>
        <w:jc w:val="both"/>
        <w:outlineLvl w:val="0"/>
      </w:pPr>
    </w:p>
    <w:p w14:paraId="288FC51C" w14:textId="77777777" w:rsidR="00582C12" w:rsidRDefault="00582C12">
      <w:pPr>
        <w:pStyle w:val="ConsPlusNormal"/>
        <w:outlineLvl w:val="0"/>
      </w:pPr>
      <w:r>
        <w:t>Зарегистрировано в Минюсте России 30 марта 2021 г. N 62918</w:t>
      </w:r>
    </w:p>
    <w:p w14:paraId="2E8985DC" w14:textId="77777777" w:rsidR="00582C12" w:rsidRDefault="00582C12">
      <w:pPr>
        <w:pStyle w:val="ConsPlusNormal"/>
        <w:pBdr>
          <w:top w:val="single" w:sz="6" w:space="0" w:color="auto"/>
        </w:pBdr>
        <w:spacing w:before="100" w:after="100"/>
        <w:jc w:val="both"/>
        <w:rPr>
          <w:sz w:val="2"/>
          <w:szCs w:val="2"/>
        </w:rPr>
      </w:pPr>
    </w:p>
    <w:p w14:paraId="6CE115B9" w14:textId="77777777" w:rsidR="00582C12" w:rsidRDefault="00582C12">
      <w:pPr>
        <w:pStyle w:val="ConsPlusNormal"/>
        <w:jc w:val="both"/>
      </w:pPr>
    </w:p>
    <w:p w14:paraId="120B3B04" w14:textId="77777777" w:rsidR="00582C12" w:rsidRDefault="00582C12">
      <w:pPr>
        <w:pStyle w:val="ConsPlusTitle"/>
        <w:jc w:val="center"/>
      </w:pPr>
      <w:r>
        <w:t>МИНИСТЕРСТВО ЭКОНОМИЧЕСКОГО РАЗВИТИЯ РОССИЙСКОЙ ФЕДЕРАЦИИ</w:t>
      </w:r>
    </w:p>
    <w:p w14:paraId="53E3D601" w14:textId="77777777" w:rsidR="00582C12" w:rsidRDefault="00582C12">
      <w:pPr>
        <w:pStyle w:val="ConsPlusTitle"/>
        <w:jc w:val="center"/>
      </w:pPr>
    </w:p>
    <w:p w14:paraId="6695BE20" w14:textId="77777777" w:rsidR="00582C12" w:rsidRDefault="00582C12">
      <w:pPr>
        <w:pStyle w:val="ConsPlusTitle"/>
        <w:jc w:val="center"/>
      </w:pPr>
      <w:r>
        <w:t>ПРИКАЗ</w:t>
      </w:r>
    </w:p>
    <w:p w14:paraId="19ABC2B2" w14:textId="77777777" w:rsidR="00582C12" w:rsidRDefault="00582C12">
      <w:pPr>
        <w:pStyle w:val="ConsPlusTitle"/>
        <w:jc w:val="center"/>
      </w:pPr>
      <w:r>
        <w:t>от 18 февраля 2021 г. N 77</w:t>
      </w:r>
    </w:p>
    <w:p w14:paraId="6D58DDCF" w14:textId="77777777" w:rsidR="00582C12" w:rsidRDefault="00582C12">
      <w:pPr>
        <w:pStyle w:val="ConsPlusTitle"/>
        <w:jc w:val="center"/>
      </w:pPr>
    </w:p>
    <w:p w14:paraId="0542426B" w14:textId="77777777" w:rsidR="00582C12" w:rsidRDefault="00582C12">
      <w:pPr>
        <w:pStyle w:val="ConsPlusTitle"/>
        <w:jc w:val="center"/>
      </w:pPr>
      <w:r>
        <w:t>ОБ УТВЕРЖДЕНИИ ТРЕБОВАНИЙ</w:t>
      </w:r>
    </w:p>
    <w:p w14:paraId="59FAABDB" w14:textId="77777777" w:rsidR="00582C12" w:rsidRDefault="00582C12">
      <w:pPr>
        <w:pStyle w:val="ConsPlusTitle"/>
        <w:jc w:val="center"/>
      </w:pPr>
      <w:r>
        <w:t>К РЕАЛИЗАЦИИ МЕРОПРИЯТИЯ ПО СОЗДАНИЮ И (ИЛИ) РАЗВИТИЮ</w:t>
      </w:r>
    </w:p>
    <w:p w14:paraId="009FD81D" w14:textId="77777777" w:rsidR="00582C12" w:rsidRDefault="00582C12">
      <w:pPr>
        <w:pStyle w:val="ConsPlusTitle"/>
        <w:jc w:val="center"/>
      </w:pPr>
      <w:r>
        <w:t>ЦЕНТРОВ ПОДДЕРЖКИ ЭКСПОРТА, ОСУЩЕСТВЛЯЕМОГО СУБЪЕКТАМИ</w:t>
      </w:r>
    </w:p>
    <w:p w14:paraId="0F328510" w14:textId="77777777" w:rsidR="00582C12" w:rsidRDefault="00582C12">
      <w:pPr>
        <w:pStyle w:val="ConsPlusTitle"/>
        <w:jc w:val="center"/>
      </w:pPr>
      <w:r>
        <w:t>РОССИЙСКОЙ ФЕДЕРАЦИИ, БЮДЖЕТАМ КОТОРЫХ ПРЕДОСТАВЛЯЮТСЯ</w:t>
      </w:r>
    </w:p>
    <w:p w14:paraId="202776F4" w14:textId="77777777" w:rsidR="00582C12" w:rsidRDefault="00582C12">
      <w:pPr>
        <w:pStyle w:val="ConsPlusTitle"/>
        <w:jc w:val="center"/>
      </w:pPr>
      <w:r>
        <w:t>СУБСИДИИ НА ГОСУДАРСТВЕННУЮ ПОДДЕРЖКУ МАЛОГО И СРЕДНЕГО</w:t>
      </w:r>
    </w:p>
    <w:p w14:paraId="250B4034" w14:textId="77777777" w:rsidR="00582C12" w:rsidRDefault="00582C12">
      <w:pPr>
        <w:pStyle w:val="ConsPlusTitle"/>
        <w:jc w:val="center"/>
      </w:pPr>
      <w:r>
        <w:t>ПРЕДПРИНИМАТЕЛЬСТВА, А ТАКЖЕ ФИЗИЧЕСКИХ ЛИЦ, ПРИМЕНЯЮЩИХ</w:t>
      </w:r>
    </w:p>
    <w:p w14:paraId="3BAAC6A6" w14:textId="77777777" w:rsidR="00582C12" w:rsidRDefault="00582C12">
      <w:pPr>
        <w:pStyle w:val="ConsPlusTitle"/>
        <w:jc w:val="center"/>
      </w:pPr>
      <w:r>
        <w:t>СПЕЦИАЛЬНЫЙ НАЛОГОВЫЙ РЕЖИМ "НАЛОГ НА ПРОФЕССИОНАЛЬНЫЙ</w:t>
      </w:r>
    </w:p>
    <w:p w14:paraId="21938F88" w14:textId="77777777" w:rsidR="00582C12" w:rsidRDefault="00582C12">
      <w:pPr>
        <w:pStyle w:val="ConsPlusTitle"/>
        <w:jc w:val="center"/>
      </w:pPr>
      <w:r>
        <w:t>ДОХОД", В СУБЪЕКТАХ РОССИЙСКОЙ ФЕДЕРАЦИИ В ЦЕЛЯХ ДОСТИЖЕНИЯ</w:t>
      </w:r>
    </w:p>
    <w:p w14:paraId="34F61FA3" w14:textId="77777777" w:rsidR="00582C12" w:rsidRDefault="00582C12">
      <w:pPr>
        <w:pStyle w:val="ConsPlusTitle"/>
        <w:jc w:val="center"/>
      </w:pPr>
      <w:r>
        <w:t>ЦЕЛЕЙ, ПОКАЗАТЕЛЕЙ И РЕЗУЛЬТАТОВ РЕГИОНАЛЬНЫХ ПРОЕКТОВ,</w:t>
      </w:r>
    </w:p>
    <w:p w14:paraId="612871C7" w14:textId="77777777" w:rsidR="00582C12" w:rsidRDefault="00582C12">
      <w:pPr>
        <w:pStyle w:val="ConsPlusTitle"/>
        <w:jc w:val="center"/>
      </w:pPr>
      <w:r>
        <w:t>ОБЕСПЕЧИВАЮЩИХ ДОСТИЖЕНИЕ ЦЕЛЕЙ, ПОКАЗАТЕЛЕЙ И РЕЗУЛЬТАТОВ</w:t>
      </w:r>
    </w:p>
    <w:p w14:paraId="67A1B6A8" w14:textId="77777777" w:rsidR="00582C12" w:rsidRDefault="00582C12">
      <w:pPr>
        <w:pStyle w:val="ConsPlusTitle"/>
        <w:jc w:val="center"/>
      </w:pPr>
      <w:r>
        <w:t>ФЕДЕРАЛЬНОГО ПРОЕКТА "АКСЕЛЕРАЦИЯ СУБЪЕКТОВ МАЛОГО</w:t>
      </w:r>
    </w:p>
    <w:p w14:paraId="41E9434B" w14:textId="77777777" w:rsidR="00582C12" w:rsidRDefault="00582C12">
      <w:pPr>
        <w:pStyle w:val="ConsPlusTitle"/>
        <w:jc w:val="center"/>
      </w:pPr>
      <w:r>
        <w:t>И СРЕДНЕГО ПРЕДПРИНИМАТЕЛЬСТВА", ВХОДЯЩЕГО В СОСТАВ</w:t>
      </w:r>
    </w:p>
    <w:p w14:paraId="2CC75C2E" w14:textId="77777777" w:rsidR="00582C12" w:rsidRDefault="00582C12">
      <w:pPr>
        <w:pStyle w:val="ConsPlusTitle"/>
        <w:jc w:val="center"/>
      </w:pPr>
      <w:r>
        <w:t>НАЦИОНАЛЬНОГО ПРОЕКТА "МАЛОЕ И СРЕДНЕЕ ПРЕДПРИНИМАТЕЛЬСТВО</w:t>
      </w:r>
    </w:p>
    <w:p w14:paraId="77281292" w14:textId="77777777" w:rsidR="00582C12" w:rsidRDefault="00582C12">
      <w:pPr>
        <w:pStyle w:val="ConsPlusTitle"/>
        <w:jc w:val="center"/>
      </w:pPr>
      <w:r>
        <w:t>И ПОДДЕРЖКА ИНДИВИДУАЛЬНОЙ ПРЕДПРИНИМАТЕЛЬСКОЙ ИНИЦИАТИВЫ",</w:t>
      </w:r>
    </w:p>
    <w:p w14:paraId="575D5E47" w14:textId="77777777" w:rsidR="00582C12" w:rsidRDefault="00582C12">
      <w:pPr>
        <w:pStyle w:val="ConsPlusTitle"/>
        <w:jc w:val="center"/>
      </w:pPr>
      <w:r>
        <w:t>И ТРЕБОВАНИЙ К ЦЕНТРАМ ПОДДЕРЖКИ ЭКСПОРТА</w:t>
      </w:r>
    </w:p>
    <w:p w14:paraId="33F6B1B8" w14:textId="77777777" w:rsidR="00582C12" w:rsidRDefault="00582C12">
      <w:pPr>
        <w:pStyle w:val="ConsPlusNormal"/>
        <w:jc w:val="both"/>
      </w:pPr>
    </w:p>
    <w:p w14:paraId="1A0CB736" w14:textId="77777777" w:rsidR="00582C12" w:rsidRDefault="00582C12">
      <w:pPr>
        <w:pStyle w:val="ConsPlusNormal"/>
        <w:ind w:firstLine="540"/>
        <w:jc w:val="both"/>
      </w:pPr>
      <w:r>
        <w:t xml:space="preserve">В соответствии с </w:t>
      </w:r>
      <w:hyperlink r:id="rId5" w:history="1">
        <w:r>
          <w:rPr>
            <w:color w:val="0000FF"/>
          </w:rPr>
          <w:t>частью 3 статьи 15</w:t>
        </w:r>
      </w:hyperlink>
      <w:r>
        <w:t xml:space="preserve"> и </w:t>
      </w:r>
      <w:hyperlink r:id="rId6" w:history="1">
        <w:r>
          <w:rPr>
            <w:color w:val="0000FF"/>
          </w:rPr>
          <w:t>пунктом 1 части 1 статьи 25.3</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w:t>
      </w:r>
      <w:hyperlink r:id="rId7" w:history="1">
        <w:r>
          <w:rPr>
            <w:color w:val="0000FF"/>
          </w:rPr>
          <w:t>пунктом 57</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8" w:history="1">
        <w:r>
          <w:rPr>
            <w:color w:val="0000FF"/>
          </w:rPr>
          <w:t>приложениях N 10</w:t>
        </w:r>
      </w:hyperlink>
      <w:r>
        <w:t xml:space="preserve"> и </w:t>
      </w:r>
      <w:hyperlink r:id="rId9" w:history="1">
        <w:r>
          <w:rPr>
            <w:color w:val="0000FF"/>
          </w:rPr>
          <w:t>N 35</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0"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14:paraId="74DD6483" w14:textId="77777777" w:rsidR="00582C12" w:rsidRDefault="00582C12">
      <w:pPr>
        <w:pStyle w:val="ConsPlusNormal"/>
        <w:spacing w:before="220"/>
        <w:ind w:firstLine="540"/>
        <w:jc w:val="both"/>
      </w:pPr>
      <w:r>
        <w:t xml:space="preserve">1. Утвердить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w:t>
      </w:r>
      <w:r>
        <w:lastRenderedPageBreak/>
        <w:t xml:space="preserve">требования к центрам поддержки экспорта согласно </w:t>
      </w:r>
      <w:hyperlink w:anchor="P40" w:history="1">
        <w:r>
          <w:rPr>
            <w:color w:val="0000FF"/>
          </w:rPr>
          <w:t>приложению</w:t>
        </w:r>
      </w:hyperlink>
      <w:r>
        <w:t xml:space="preserve"> к настоящему приказу.</w:t>
      </w:r>
    </w:p>
    <w:p w14:paraId="6C65E3E2" w14:textId="77777777" w:rsidR="00582C12" w:rsidRDefault="00582C12">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Минэкономразвития России от 25 сентября 2019 г.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w:t>
      </w:r>
    </w:p>
    <w:p w14:paraId="1BE43D54" w14:textId="77777777" w:rsidR="00582C12" w:rsidRDefault="00582C12">
      <w:pPr>
        <w:pStyle w:val="ConsPlusNormal"/>
        <w:jc w:val="both"/>
      </w:pPr>
    </w:p>
    <w:p w14:paraId="1E118C78" w14:textId="77777777" w:rsidR="00582C12" w:rsidRDefault="00582C12">
      <w:pPr>
        <w:pStyle w:val="ConsPlusNormal"/>
        <w:jc w:val="right"/>
      </w:pPr>
      <w:r>
        <w:t>Министр</w:t>
      </w:r>
    </w:p>
    <w:p w14:paraId="22469FFA" w14:textId="77777777" w:rsidR="00582C12" w:rsidRDefault="00582C12">
      <w:pPr>
        <w:pStyle w:val="ConsPlusNormal"/>
        <w:jc w:val="right"/>
      </w:pPr>
      <w:r>
        <w:t>М.Г.РЕШЕТНИКОВ</w:t>
      </w:r>
    </w:p>
    <w:p w14:paraId="0A73FF22" w14:textId="77777777" w:rsidR="00582C12" w:rsidRDefault="00582C12">
      <w:pPr>
        <w:pStyle w:val="ConsPlusNormal"/>
        <w:jc w:val="both"/>
      </w:pPr>
    </w:p>
    <w:p w14:paraId="1F0F6F81" w14:textId="77777777" w:rsidR="00582C12" w:rsidRDefault="00582C12">
      <w:pPr>
        <w:pStyle w:val="ConsPlusNormal"/>
        <w:jc w:val="both"/>
      </w:pPr>
    </w:p>
    <w:p w14:paraId="2E356B86" w14:textId="77777777" w:rsidR="00582C12" w:rsidRDefault="00582C12">
      <w:pPr>
        <w:pStyle w:val="ConsPlusNormal"/>
        <w:jc w:val="both"/>
      </w:pPr>
    </w:p>
    <w:p w14:paraId="526ACE58" w14:textId="77777777" w:rsidR="00582C12" w:rsidRDefault="00582C12">
      <w:pPr>
        <w:pStyle w:val="ConsPlusNormal"/>
        <w:jc w:val="both"/>
      </w:pPr>
    </w:p>
    <w:p w14:paraId="667AD790" w14:textId="77777777" w:rsidR="00582C12" w:rsidRDefault="00582C12">
      <w:pPr>
        <w:pStyle w:val="ConsPlusNormal"/>
        <w:jc w:val="both"/>
      </w:pPr>
    </w:p>
    <w:p w14:paraId="11ACA81A" w14:textId="77777777" w:rsidR="00582C12" w:rsidRDefault="00582C12">
      <w:pPr>
        <w:pStyle w:val="ConsPlusNormal"/>
        <w:jc w:val="right"/>
        <w:outlineLvl w:val="0"/>
      </w:pPr>
      <w:r>
        <w:t>Приложение</w:t>
      </w:r>
    </w:p>
    <w:p w14:paraId="27B9996E" w14:textId="77777777" w:rsidR="00582C12" w:rsidRDefault="00582C12">
      <w:pPr>
        <w:pStyle w:val="ConsPlusNormal"/>
        <w:jc w:val="right"/>
      </w:pPr>
      <w:r>
        <w:t>к приказу Минэкономразвития России</w:t>
      </w:r>
    </w:p>
    <w:p w14:paraId="163FDC57" w14:textId="77777777" w:rsidR="00582C12" w:rsidRDefault="00582C12">
      <w:pPr>
        <w:pStyle w:val="ConsPlusNormal"/>
        <w:jc w:val="right"/>
      </w:pPr>
      <w:r>
        <w:t>от 18.02.2021 г. N 77</w:t>
      </w:r>
    </w:p>
    <w:p w14:paraId="2AF4C51B" w14:textId="77777777" w:rsidR="00582C12" w:rsidRDefault="00582C12">
      <w:pPr>
        <w:pStyle w:val="ConsPlusNormal"/>
        <w:jc w:val="both"/>
      </w:pPr>
    </w:p>
    <w:p w14:paraId="0B3A6BF0" w14:textId="77777777" w:rsidR="00582C12" w:rsidRDefault="00582C12">
      <w:pPr>
        <w:pStyle w:val="ConsPlusTitle"/>
        <w:jc w:val="center"/>
      </w:pPr>
      <w:bookmarkStart w:id="0" w:name="P40"/>
      <w:bookmarkEnd w:id="0"/>
      <w:r>
        <w:t>ТРЕБОВАНИЯ</w:t>
      </w:r>
    </w:p>
    <w:p w14:paraId="5B4B8278" w14:textId="77777777" w:rsidR="00582C12" w:rsidRDefault="00582C12">
      <w:pPr>
        <w:pStyle w:val="ConsPlusTitle"/>
        <w:jc w:val="center"/>
      </w:pPr>
      <w:r>
        <w:t>К РЕАЛИЗАЦИИ МЕРОПРИЯТИЯ ПО СОЗДАНИЮ И (ИЛИ) РАЗВИТИЮ</w:t>
      </w:r>
    </w:p>
    <w:p w14:paraId="7AD91CD7" w14:textId="77777777" w:rsidR="00582C12" w:rsidRDefault="00582C12">
      <w:pPr>
        <w:pStyle w:val="ConsPlusTitle"/>
        <w:jc w:val="center"/>
      </w:pPr>
      <w:r>
        <w:t>ЦЕНТРОВ ПОДДЕРЖКИ ЭКСПОРТА, ОСУЩЕСТВЛЯЕМОГО СУБЪЕКТАМИ</w:t>
      </w:r>
    </w:p>
    <w:p w14:paraId="76346FD8" w14:textId="77777777" w:rsidR="00582C12" w:rsidRDefault="00582C12">
      <w:pPr>
        <w:pStyle w:val="ConsPlusTitle"/>
        <w:jc w:val="center"/>
      </w:pPr>
      <w:r>
        <w:t>РОССИЙСКОЙ ФЕДЕРАЦИИ, БЮДЖЕТАМ КОТОРЫХ ПРЕДОСТАВЛЯЮТСЯ</w:t>
      </w:r>
    </w:p>
    <w:p w14:paraId="54B3A887" w14:textId="77777777" w:rsidR="00582C12" w:rsidRDefault="00582C12">
      <w:pPr>
        <w:pStyle w:val="ConsPlusTitle"/>
        <w:jc w:val="center"/>
      </w:pPr>
      <w:r>
        <w:t>СУБСИДИИ НА ГОСУДАРСТВЕННУЮ ПОДДЕРЖКУ МАЛОГО И СРЕДНЕГО</w:t>
      </w:r>
    </w:p>
    <w:p w14:paraId="0B553503" w14:textId="77777777" w:rsidR="00582C12" w:rsidRDefault="00582C12">
      <w:pPr>
        <w:pStyle w:val="ConsPlusTitle"/>
        <w:jc w:val="center"/>
      </w:pPr>
      <w:r>
        <w:t>ПРЕДПРИНИМАТЕЛЬСТВА, А ТАКЖЕ ФИЗИЧЕСКИХ ЛИЦ, ПРИМЕНЯЮЩИХ</w:t>
      </w:r>
    </w:p>
    <w:p w14:paraId="5EDF7221" w14:textId="77777777" w:rsidR="00582C12" w:rsidRDefault="00582C12">
      <w:pPr>
        <w:pStyle w:val="ConsPlusTitle"/>
        <w:jc w:val="center"/>
      </w:pPr>
      <w:r>
        <w:t>СПЕЦИАЛЬНЫЙ НАЛОГОВЫЙ РЕЖИМ "НАЛОГ НА ПРОФЕССИОНАЛЬНЫЙ</w:t>
      </w:r>
    </w:p>
    <w:p w14:paraId="3D2A451D" w14:textId="77777777" w:rsidR="00582C12" w:rsidRDefault="00582C12">
      <w:pPr>
        <w:pStyle w:val="ConsPlusTitle"/>
        <w:jc w:val="center"/>
      </w:pPr>
      <w:r>
        <w:t>ДОХОД", В СУБЪЕКТАХ РОССИЙСКОЙ ФЕДЕРАЦИИ В ЦЕЛЯХ ДОСТИЖЕНИЯ</w:t>
      </w:r>
    </w:p>
    <w:p w14:paraId="19AA3D4F" w14:textId="77777777" w:rsidR="00582C12" w:rsidRDefault="00582C12">
      <w:pPr>
        <w:pStyle w:val="ConsPlusTitle"/>
        <w:jc w:val="center"/>
      </w:pPr>
      <w:r>
        <w:t>ЦЕЛЕЙ, ПОКАЗАТЕЛЕЙ И РЕЗУЛЬТАТОВ РЕГИОНАЛЬНЫХ ПРОЕКТОВ,</w:t>
      </w:r>
    </w:p>
    <w:p w14:paraId="32FEB606" w14:textId="77777777" w:rsidR="00582C12" w:rsidRDefault="00582C12">
      <w:pPr>
        <w:pStyle w:val="ConsPlusTitle"/>
        <w:jc w:val="center"/>
      </w:pPr>
      <w:r>
        <w:t>ОБЕСПЕЧИВАЮЩИХ ДОСТИЖЕНИЕ ЦЕЛЕЙ, ПОКАЗАТЕЛЕЙ И РЕЗУЛЬТАТОВ</w:t>
      </w:r>
    </w:p>
    <w:p w14:paraId="7099D21A" w14:textId="77777777" w:rsidR="00582C12" w:rsidRDefault="00582C12">
      <w:pPr>
        <w:pStyle w:val="ConsPlusTitle"/>
        <w:jc w:val="center"/>
      </w:pPr>
      <w:r>
        <w:t>ФЕДЕРАЛЬНОГО ПРОЕКТА "АКСЕЛЕРАЦИЯ СУБЪЕКТОВ МАЛОГО</w:t>
      </w:r>
    </w:p>
    <w:p w14:paraId="581E2C0D" w14:textId="77777777" w:rsidR="00582C12" w:rsidRDefault="00582C12">
      <w:pPr>
        <w:pStyle w:val="ConsPlusTitle"/>
        <w:jc w:val="center"/>
      </w:pPr>
      <w:r>
        <w:t>И СРЕДНЕГО ПРЕДПРИНИМАТЕЛЬСТВА", ВХОДЯЩЕГО В СОСТАВ</w:t>
      </w:r>
    </w:p>
    <w:p w14:paraId="188CCB43" w14:textId="77777777" w:rsidR="00582C12" w:rsidRDefault="00582C12">
      <w:pPr>
        <w:pStyle w:val="ConsPlusTitle"/>
        <w:jc w:val="center"/>
      </w:pPr>
      <w:r>
        <w:t>НАЦИОНАЛЬНОГО ПРОЕКТА "МАЛОЕ И СРЕДНЕЕ ПРЕДПРИНИМАТЕЛЬСТВО</w:t>
      </w:r>
    </w:p>
    <w:p w14:paraId="6C5E8954" w14:textId="77777777" w:rsidR="00582C12" w:rsidRDefault="00582C12">
      <w:pPr>
        <w:pStyle w:val="ConsPlusTitle"/>
        <w:jc w:val="center"/>
      </w:pPr>
      <w:r>
        <w:t>И ПОДДЕРЖКА ИНДИВИДУАЛЬНОЙ ПРЕДПРИНИМАТЕЛЬСКОЙ ИНИЦИАТИВЫ",</w:t>
      </w:r>
    </w:p>
    <w:p w14:paraId="01C73A01" w14:textId="77777777" w:rsidR="00582C12" w:rsidRDefault="00582C12">
      <w:pPr>
        <w:pStyle w:val="ConsPlusTitle"/>
        <w:jc w:val="center"/>
      </w:pPr>
      <w:r>
        <w:t>И ТРЕБОВАНИЯ К ЦЕНТРАМ ПОДДЕРЖКИ ЭКСПОРТА</w:t>
      </w:r>
    </w:p>
    <w:p w14:paraId="5308EDC9" w14:textId="77777777" w:rsidR="00582C12" w:rsidRDefault="00582C12">
      <w:pPr>
        <w:pStyle w:val="ConsPlusNormal"/>
        <w:jc w:val="both"/>
      </w:pPr>
    </w:p>
    <w:p w14:paraId="1897256B" w14:textId="77777777" w:rsidR="00582C12" w:rsidRDefault="00582C12">
      <w:pPr>
        <w:pStyle w:val="ConsPlusTitle"/>
        <w:jc w:val="center"/>
        <w:outlineLvl w:val="1"/>
      </w:pPr>
      <w:r>
        <w:t>I. Общие положения</w:t>
      </w:r>
    </w:p>
    <w:p w14:paraId="79834BD7" w14:textId="77777777" w:rsidR="00582C12" w:rsidRDefault="00582C12">
      <w:pPr>
        <w:pStyle w:val="ConsPlusNormal"/>
        <w:jc w:val="both"/>
      </w:pPr>
    </w:p>
    <w:p w14:paraId="3D016C5E" w14:textId="77777777" w:rsidR="00582C12" w:rsidRDefault="00582C12">
      <w:pPr>
        <w:pStyle w:val="ConsPlusNormal"/>
        <w:ind w:firstLine="540"/>
        <w:jc w:val="both"/>
      </w:pPr>
      <w:r>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w:t>
      </w:r>
      <w:r>
        <w:lastRenderedPageBreak/>
        <w:t xml:space="preserve">предпринимательство и поддержка индивидуальной предпринимательской инициативы", и требования к центрам поддержки экспорта (далее соответственно - настоящие Требования, субсидия, федеральный проект, национальный проект) подготовлены в целях реализации подпрограммы 2 "Развитие малого и среднего предпринимательства" государственной </w:t>
      </w:r>
      <w:hyperlink r:id="rId12"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(далее - государственная программа "Экономическое развитие и инновационная экономика").</w:t>
      </w:r>
    </w:p>
    <w:p w14:paraId="7AA73653" w14:textId="77777777" w:rsidR="00582C12" w:rsidRDefault="00582C12">
      <w:pPr>
        <w:pStyle w:val="ConsPlusNormal"/>
        <w:jc w:val="both"/>
      </w:pPr>
    </w:p>
    <w:p w14:paraId="7BDC08BB" w14:textId="77777777" w:rsidR="00582C12" w:rsidRDefault="00582C12">
      <w:pPr>
        <w:pStyle w:val="ConsPlusTitle"/>
        <w:jc w:val="center"/>
        <w:outlineLvl w:val="1"/>
      </w:pPr>
      <w:r>
        <w:t>II. Требования к реализации мероприятия по созданию</w:t>
      </w:r>
    </w:p>
    <w:p w14:paraId="4347F46E" w14:textId="77777777" w:rsidR="00582C12" w:rsidRDefault="00582C12">
      <w:pPr>
        <w:pStyle w:val="ConsPlusTitle"/>
        <w:jc w:val="center"/>
      </w:pPr>
      <w:r>
        <w:t>и (или) развитию центров поддержки экспорта</w:t>
      </w:r>
    </w:p>
    <w:p w14:paraId="3A78FB99" w14:textId="77777777" w:rsidR="00582C12" w:rsidRDefault="00582C12">
      <w:pPr>
        <w:pStyle w:val="ConsPlusNormal"/>
        <w:jc w:val="both"/>
      </w:pPr>
    </w:p>
    <w:p w14:paraId="4E58FC0A" w14:textId="77777777" w:rsidR="00582C12" w:rsidRDefault="00582C12">
      <w:pPr>
        <w:pStyle w:val="ConsPlusNormal"/>
        <w:ind w:firstLine="540"/>
        <w:jc w:val="both"/>
      </w:pPr>
      <w:r>
        <w:t>2. Предоставление субсидии бюджету субъекта Российской Федерации на реализацию мероприятия по созданию и (или) развитию центров поддержки экспорта (далее - мероприятие) осуществляется в целях создания и (или) развития центров поддержки экспорта как юридических лиц или структурных подразделений юридических лиц, функционирующих в форме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органы исполнительной власти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привлечению инвестиций и выходу экспортно ориентированных субъектов малого и среднего предпринимательства на международные рынки (далее - ЦПЭ).</w:t>
      </w:r>
    </w:p>
    <w:p w14:paraId="46C9F535" w14:textId="77777777" w:rsidR="00582C12" w:rsidRDefault="00582C12">
      <w:pPr>
        <w:pStyle w:val="ConsPlusNormal"/>
        <w:spacing w:before="220"/>
        <w:ind w:firstLine="540"/>
        <w:jc w:val="both"/>
      </w:pPr>
      <w:r>
        <w:t>3. Требованиями к реализации мероприятия являются:</w:t>
      </w:r>
    </w:p>
    <w:p w14:paraId="4CD0C978" w14:textId="77777777" w:rsidR="00582C12" w:rsidRDefault="00582C12">
      <w:pPr>
        <w:pStyle w:val="ConsPlusNormal"/>
        <w:spacing w:before="220"/>
        <w:ind w:firstLine="540"/>
        <w:jc w:val="both"/>
      </w:pPr>
      <w: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14:paraId="00CDEAEC" w14:textId="77777777" w:rsidR="00582C12" w:rsidRDefault="00582C12">
      <w:pPr>
        <w:pStyle w:val="ConsPlusNormal"/>
        <w:spacing w:before="220"/>
        <w:ind w:firstLine="540"/>
        <w:jc w:val="both"/>
      </w:pPr>
      <w:r>
        <w:t>б) наличие концепции создания (развития) ЦПЭ на текущий год и плановый период с указанием перечня предоставляемых услуг, соответствующей задачам и целям социально-экономической стратегии субъекта Российской Федерации, объемом не более 5 (пяти) страниц формата A4, 12 размером шрифта, полуторным интервалом;</w:t>
      </w:r>
    </w:p>
    <w:p w14:paraId="76BA098B" w14:textId="77777777" w:rsidR="00582C12" w:rsidRDefault="00582C12">
      <w:pPr>
        <w:pStyle w:val="ConsPlusNormal"/>
        <w:spacing w:before="220"/>
        <w:ind w:firstLine="540"/>
        <w:jc w:val="both"/>
      </w:pPr>
      <w:r>
        <w:t xml:space="preserve">в)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anchor="P546" w:history="1">
        <w:r>
          <w:rPr>
            <w:color w:val="0000FF"/>
          </w:rPr>
          <w:t>приложении N 1</w:t>
        </w:r>
      </w:hyperlink>
      <w:r>
        <w:t xml:space="preserve"> к настоящим Требованиям) (далее - смета).</w:t>
      </w:r>
    </w:p>
    <w:p w14:paraId="5A0D00F9" w14:textId="77777777" w:rsidR="00582C12" w:rsidRDefault="00582C12">
      <w:pPr>
        <w:pStyle w:val="ConsPlusNormal"/>
        <w:spacing w:before="220"/>
        <w:ind w:firstLine="540"/>
        <w:jc w:val="both"/>
      </w:pPr>
      <w:r>
        <w:t>Объем средств бюджета субъекта Российской Федерации и внебюджетных источников, направленных в рамках сметы на формирование премиального фонда, в случае исполнения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по итогам защиты результатов деятельности ЦПЭ в первом, втором, третьем и четвертом кварталах нарастающим итогом направляется на формирование фонда оплаты труда и начислений на оплату труда в размере, соответствующем объему квартальной премии.</w:t>
      </w:r>
    </w:p>
    <w:p w14:paraId="3FEB2FFE" w14:textId="77777777" w:rsidR="00582C12" w:rsidRDefault="00582C12">
      <w:pPr>
        <w:pStyle w:val="ConsPlusNormal"/>
        <w:spacing w:before="220"/>
        <w:ind w:firstLine="540"/>
        <w:jc w:val="both"/>
      </w:pPr>
      <w:r>
        <w:t xml:space="preserve">При неисполнении ключевых показателей эффективности деятельности ЦПЭ "количество субъектов малого и среднего предпринимательства, заключивших экспортные контракты при </w:t>
      </w:r>
      <w:r>
        <w:lastRenderedPageBreak/>
        <w:t>содействии ЦПЭ" 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объем средств бюджета субъекта Российской Федерации и внебюджетных источников, направленных в рамках сметы на формирование премиального фонда, направляется на финансирование основных мероприятий и приоритетных проектов, предусмотренных сметой, в размере, пропорциональном объему неисполнения ключевых показателей эффективности деятельности по итогам защиты результатов деятельности ЦПЭ в первом, втором, третьем и четвертом кварталах нарастающим итогом;</w:t>
      </w:r>
    </w:p>
    <w:p w14:paraId="3C9CED74" w14:textId="77777777" w:rsidR="00582C12" w:rsidRDefault="00582C12">
      <w:pPr>
        <w:pStyle w:val="ConsPlusNormal"/>
        <w:spacing w:before="220"/>
        <w:ind w:firstLine="540"/>
        <w:jc w:val="both"/>
      </w:pPr>
      <w:bookmarkStart w:id="1" w:name="P70"/>
      <w:bookmarkEnd w:id="1"/>
      <w:r>
        <w:t xml:space="preserve">г)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anchor="P1128" w:history="1">
        <w:r>
          <w:rPr>
            <w:color w:val="0000FF"/>
          </w:rPr>
          <w:t>приложении N 2</w:t>
        </w:r>
      </w:hyperlink>
      <w:r>
        <w:t xml:space="preserve"> к настоящим Требованиям);</w:t>
      </w:r>
    </w:p>
    <w:p w14:paraId="6B4E4E3C" w14:textId="77777777" w:rsidR="00582C12" w:rsidRDefault="00582C12">
      <w:pPr>
        <w:pStyle w:val="ConsPlusNormal"/>
        <w:spacing w:before="220"/>
        <w:ind w:firstLine="540"/>
        <w:jc w:val="both"/>
      </w:pPr>
      <w:r>
        <w:t xml:space="preserve">д)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anchor="P1392" w:history="1">
        <w:r>
          <w:rPr>
            <w:color w:val="0000FF"/>
          </w:rPr>
          <w:t>приложении N 3</w:t>
        </w:r>
      </w:hyperlink>
      <w:r>
        <w:t xml:space="preserve"> к настоящим Требованиям);</w:t>
      </w:r>
    </w:p>
    <w:p w14:paraId="361C3E7F" w14:textId="77777777" w:rsidR="00582C12" w:rsidRDefault="00582C12">
      <w:pPr>
        <w:pStyle w:val="ConsPlusNormal"/>
        <w:spacing w:before="220"/>
        <w:ind w:firstLine="540"/>
        <w:jc w:val="both"/>
      </w:pPr>
      <w:r>
        <w:t xml:space="preserve">е) наличие плана командировок сотрудников ЦПЭ на текущий год (рекомендуемый образец приведен в </w:t>
      </w:r>
      <w:hyperlink w:anchor="P1487" w:history="1">
        <w:r>
          <w:rPr>
            <w:color w:val="0000FF"/>
          </w:rPr>
          <w:t>приложении N 4</w:t>
        </w:r>
      </w:hyperlink>
      <w:r>
        <w:t xml:space="preserve"> к настоящим Требованиям);</w:t>
      </w:r>
    </w:p>
    <w:p w14:paraId="74965AC9" w14:textId="77777777" w:rsidR="00582C12" w:rsidRDefault="00582C12">
      <w:pPr>
        <w:pStyle w:val="ConsPlusNormal"/>
        <w:spacing w:before="220"/>
        <w:ind w:firstLine="540"/>
        <w:jc w:val="both"/>
      </w:pPr>
      <w:r>
        <w:t>ж)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725CA41" w14:textId="77777777" w:rsidR="00582C12" w:rsidRDefault="00582C12">
      <w:pPr>
        <w:pStyle w:val="ConsPlusNormal"/>
        <w:spacing w:before="220"/>
        <w:ind w:firstLine="540"/>
        <w:jc w:val="both"/>
      </w:pPr>
      <w:r>
        <w:t>з) 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0FCCF58F" w14:textId="77777777" w:rsidR="00582C12" w:rsidRDefault="00582C12">
      <w:pPr>
        <w:pStyle w:val="ConsPlusNormal"/>
        <w:spacing w:before="220"/>
        <w:ind w:firstLine="540"/>
        <w:jc w:val="both"/>
      </w:pPr>
      <w:r>
        <w:t xml:space="preserve">и) наличие соглашения о взаимодействии субъекта Российской Федерации с акционерным обществом "Российский экспортный центр", заключенного в соответствии с </w:t>
      </w:r>
      <w:hyperlink r:id="rId13" w:history="1">
        <w:r>
          <w:rPr>
            <w:color w:val="0000FF"/>
          </w:rPr>
          <w:t>пунктом 55</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соглашение о взаимодействии с РЭЦ, РЭЦ, Правила).</w:t>
      </w:r>
    </w:p>
    <w:p w14:paraId="44F52F8A" w14:textId="77777777" w:rsidR="00582C12" w:rsidRDefault="00582C12">
      <w:pPr>
        <w:pStyle w:val="ConsPlusNormal"/>
        <w:spacing w:before="220"/>
        <w:ind w:firstLine="540"/>
        <w:jc w:val="both"/>
      </w:pPr>
      <w:r>
        <w:t>4. В целях реализации мероприятия ЦПЭ должен осуществлять деятельность, направленную на:</w:t>
      </w:r>
    </w:p>
    <w:p w14:paraId="0D2D8AA4" w14:textId="77777777" w:rsidR="00582C12" w:rsidRDefault="00582C12">
      <w:pPr>
        <w:pStyle w:val="ConsPlusNormal"/>
        <w:spacing w:before="220"/>
        <w:ind w:firstLine="540"/>
        <w:jc w:val="both"/>
      </w:pPr>
      <w:r>
        <w:t>а) увеличение объемов несырьевого экспорта субъекта Российской Федерации, в первую очередь, за счет неэнергетических товаров средних и верхних переделов (</w:t>
      </w:r>
      <w:hyperlink w:anchor="P1522" w:history="1">
        <w:r>
          <w:rPr>
            <w:color w:val="0000FF"/>
          </w:rPr>
          <w:t>приложение N 5</w:t>
        </w:r>
      </w:hyperlink>
      <w:r>
        <w:t xml:space="preserve"> к настоящим Требованиям);</w:t>
      </w:r>
    </w:p>
    <w:p w14:paraId="272C7053" w14:textId="77777777" w:rsidR="00582C12" w:rsidRDefault="00582C12">
      <w:pPr>
        <w:pStyle w:val="ConsPlusNormal"/>
        <w:spacing w:before="220"/>
        <w:ind w:firstLine="540"/>
        <w:jc w:val="both"/>
      </w:pPr>
      <w:r>
        <w:t>б) увеличение объемов экспорта услуг субъекта Российской Федерации;</w:t>
      </w:r>
    </w:p>
    <w:p w14:paraId="6EDDE336" w14:textId="77777777" w:rsidR="00582C12" w:rsidRDefault="00582C12">
      <w:pPr>
        <w:pStyle w:val="ConsPlusNormal"/>
        <w:spacing w:before="220"/>
        <w:ind w:firstLine="540"/>
        <w:jc w:val="both"/>
      </w:pPr>
      <w:r>
        <w:t>в) вовлечение новых субъектов малого и среднего предпринимательства в экспортную деятельность;</w:t>
      </w:r>
    </w:p>
    <w:p w14:paraId="51627E42" w14:textId="77777777" w:rsidR="00582C12" w:rsidRDefault="00582C12">
      <w:pPr>
        <w:pStyle w:val="ConsPlusNormal"/>
        <w:spacing w:before="220"/>
        <w:ind w:firstLine="540"/>
        <w:jc w:val="both"/>
      </w:pPr>
      <w:r>
        <w:t>г) увеличение доли малого и среднего предпринимательства - экспортеров в общем объеме несырьевого экспорта субъекта Российской Федерации;</w:t>
      </w:r>
    </w:p>
    <w:p w14:paraId="4A929CB1" w14:textId="77777777" w:rsidR="00582C12" w:rsidRDefault="00582C12">
      <w:pPr>
        <w:pStyle w:val="ConsPlusNormal"/>
        <w:spacing w:before="220"/>
        <w:ind w:firstLine="540"/>
        <w:jc w:val="both"/>
      </w:pPr>
      <w:r>
        <w:t>д) отраслевую диверсификацию экспорта субъекта Российской Федерации;</w:t>
      </w:r>
    </w:p>
    <w:p w14:paraId="75920FA9" w14:textId="77777777" w:rsidR="00582C12" w:rsidRDefault="00582C12">
      <w:pPr>
        <w:pStyle w:val="ConsPlusNormal"/>
        <w:spacing w:before="220"/>
        <w:ind w:firstLine="540"/>
        <w:jc w:val="both"/>
      </w:pPr>
      <w:r>
        <w:lastRenderedPageBreak/>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14:paraId="7F6FACAB" w14:textId="77777777" w:rsidR="00582C12" w:rsidRDefault="00582C12">
      <w:pPr>
        <w:pStyle w:val="ConsPlusNormal"/>
        <w:jc w:val="both"/>
      </w:pPr>
    </w:p>
    <w:p w14:paraId="7A401A13" w14:textId="77777777" w:rsidR="00582C12" w:rsidRDefault="00582C12">
      <w:pPr>
        <w:pStyle w:val="ConsPlusTitle"/>
        <w:jc w:val="center"/>
        <w:outlineLvl w:val="1"/>
      </w:pPr>
      <w:r>
        <w:t>III. Требования к ЦПЭ</w:t>
      </w:r>
    </w:p>
    <w:p w14:paraId="083531C8" w14:textId="77777777" w:rsidR="00582C12" w:rsidRDefault="00582C12">
      <w:pPr>
        <w:pStyle w:val="ConsPlusNormal"/>
        <w:jc w:val="both"/>
      </w:pPr>
    </w:p>
    <w:p w14:paraId="7BC38844" w14:textId="77777777" w:rsidR="00582C12" w:rsidRDefault="00582C12">
      <w:pPr>
        <w:pStyle w:val="ConsPlusNormal"/>
        <w:ind w:firstLine="540"/>
        <w:jc w:val="both"/>
      </w:pPr>
      <w:r>
        <w:t>5. ЦПЭ должен соответствовать следующим требованиям.</w:t>
      </w:r>
    </w:p>
    <w:p w14:paraId="174F84E7" w14:textId="77777777" w:rsidR="00582C12" w:rsidRDefault="00582C12">
      <w:pPr>
        <w:pStyle w:val="ConsPlusNormal"/>
        <w:spacing w:before="220"/>
        <w:ind w:firstLine="540"/>
        <w:jc w:val="both"/>
      </w:pPr>
      <w:r>
        <w:t xml:space="preserve">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w:t>
      </w:r>
      <w:hyperlink r:id="rId14" w:history="1">
        <w:r>
          <w:rPr>
            <w:color w:val="0000FF"/>
          </w:rPr>
          <w:t>приказом</w:t>
        </w:r>
      </w:hyperlink>
      <w:r>
        <w:t xml:space="preserve"> Минэкономразвития России от 14 марта 2019 г.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 Минюстом России 7 июня 2019 г., регистрационный N 54891), с изменениями, внесенными приказами Минэкономразвития России от 25 сентября 2019 г. N 594 (зарегистрирован в Минюсте России 5 ноября 2019 г., регистрационный N 56405), от 21 января 2020 г. N 23 (зарегистрирован в Минюсте России 26 февраля 2020 г., регистрационный N 57622), от 1 июня 2020 г. N 323 (зарегистрирован в Минюсте России 6 июля 2020 г., регистрационный N 58846), от 7 сентября 2020 г. N 573 (зарегистрирован в Минюсте России 5 октября 2020 г., регистрационный N 60244)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125), РЭЦ, а также другими институтами развития, торговыми представительствами Российской Федерации в иностранных государствах, общественными организациями и объединениями предпринимателей, иными организациями.</w:t>
      </w:r>
    </w:p>
    <w:p w14:paraId="60AA507B" w14:textId="77777777" w:rsidR="00582C12" w:rsidRDefault="00582C12">
      <w:pPr>
        <w:pStyle w:val="ConsPlusNormal"/>
        <w:spacing w:before="220"/>
        <w:ind w:firstLine="540"/>
        <w:jc w:val="both"/>
      </w:pPr>
      <w: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14:paraId="00DE723A" w14:textId="77777777" w:rsidR="00582C12" w:rsidRDefault="00582C12">
      <w:pPr>
        <w:pStyle w:val="ConsPlusNormal"/>
        <w:spacing w:before="220"/>
        <w:ind w:firstLine="540"/>
        <w:jc w:val="both"/>
      </w:pPr>
      <w:r>
        <w:t>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флеш-накопители с символикой ЦПЭ.</w:t>
      </w:r>
    </w:p>
    <w:p w14:paraId="70D0D1FD" w14:textId="77777777" w:rsidR="00582C12" w:rsidRDefault="00582C12">
      <w:pPr>
        <w:pStyle w:val="ConsPlusNormal"/>
        <w:spacing w:before="220"/>
        <w:ind w:firstLine="540"/>
        <w:jc w:val="both"/>
      </w:pPr>
      <w:r>
        <w:t xml:space="preserve">5.4. ЦПЭ или юридическое лицо, структурным подразделением которого является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15" w:history="1">
        <w:r>
          <w:rPr>
            <w:color w:val="0000FF"/>
          </w:rPr>
          <w:t>пунктом 26</w:t>
        </w:r>
      </w:hyperlink>
      <w:r>
        <w:t xml:space="preserve"> Правил:</w:t>
      </w:r>
    </w:p>
    <w:p w14:paraId="1614DC96" w14:textId="77777777" w:rsidR="00582C12" w:rsidRDefault="00582C12">
      <w:pPr>
        <w:pStyle w:val="ConsPlusNormal"/>
        <w:spacing w:before="220"/>
        <w:ind w:firstLine="540"/>
        <w:jc w:val="both"/>
      </w:pPr>
      <w: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 или аналитиков;</w:t>
      </w:r>
    </w:p>
    <w:p w14:paraId="395F274E" w14:textId="77777777" w:rsidR="00582C12" w:rsidRDefault="00582C12">
      <w:pPr>
        <w:pStyle w:val="ConsPlusNormal"/>
        <w:spacing w:before="220"/>
        <w:ind w:firstLine="540"/>
        <w:jc w:val="both"/>
      </w:pPr>
      <w:r>
        <w:t xml:space="preserve">- 4-я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w:t>
      </w:r>
      <w:r>
        <w:lastRenderedPageBreak/>
        <w:t>которого согласована РЭЦ, 1 (одного) заместителя руководителя ЦПЭ, 4 (четырех) специалистов или аналитиков;</w:t>
      </w:r>
    </w:p>
    <w:p w14:paraId="1273B9C0" w14:textId="77777777" w:rsidR="00582C12" w:rsidRDefault="00582C12">
      <w:pPr>
        <w:pStyle w:val="ConsPlusNormal"/>
        <w:spacing w:before="220"/>
        <w:ind w:firstLine="540"/>
        <w:jc w:val="both"/>
      </w:pPr>
      <w: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 или аналитиков;</w:t>
      </w:r>
    </w:p>
    <w:p w14:paraId="7CA9A921" w14:textId="77777777" w:rsidR="00582C12" w:rsidRDefault="00582C12">
      <w:pPr>
        <w:pStyle w:val="ConsPlusNormal"/>
        <w:spacing w:before="220"/>
        <w:ind w:firstLine="540"/>
        <w:jc w:val="both"/>
      </w:pPr>
      <w: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 или аналитиков;</w:t>
      </w:r>
    </w:p>
    <w:p w14:paraId="13CA418A" w14:textId="77777777" w:rsidR="00582C12" w:rsidRDefault="00582C12">
      <w:pPr>
        <w:pStyle w:val="ConsPlusNormal"/>
        <w:spacing w:before="220"/>
        <w:ind w:firstLine="540"/>
        <w:jc w:val="both"/>
      </w:pPr>
      <w: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 или аналитиков.</w:t>
      </w:r>
    </w:p>
    <w:p w14:paraId="514109FF" w14:textId="77777777" w:rsidR="00582C12" w:rsidRDefault="00582C12">
      <w:pPr>
        <w:pStyle w:val="ConsPlusNormal"/>
        <w:spacing w:before="220"/>
        <w:ind w:firstLine="540"/>
        <w:jc w:val="both"/>
      </w:pPr>
      <w: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14:paraId="472964B0" w14:textId="77777777" w:rsidR="00582C12" w:rsidRDefault="00582C12">
      <w:pPr>
        <w:pStyle w:val="ConsPlusNormal"/>
        <w:spacing w:before="220"/>
        <w:ind w:firstLine="540"/>
        <w:jc w:val="both"/>
      </w:pPr>
      <w:r>
        <w:t xml:space="preserve">5.6. ЦПЭ должен обеспечивать размещение рабочих мест для обеспечения работы 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w:t>
      </w:r>
      <w:hyperlink r:id="rId16" w:history="1">
        <w:r>
          <w:rPr>
            <w:color w:val="0000FF"/>
          </w:rPr>
          <w:t>требованиями</w:t>
        </w:r>
      </w:hyperlink>
      <w:r>
        <w:t>, установленными приказом Минэкономразвития России N 125.</w:t>
      </w:r>
    </w:p>
    <w:p w14:paraId="1A0880BE" w14:textId="77777777" w:rsidR="00582C12" w:rsidRDefault="00582C12">
      <w:pPr>
        <w:pStyle w:val="ConsPlusNormal"/>
        <w:spacing w:before="220"/>
        <w:ind w:firstLine="540"/>
        <w:jc w:val="both"/>
      </w:pPr>
      <w: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14:paraId="533FB377" w14:textId="77777777" w:rsidR="00582C12" w:rsidRDefault="00582C12">
      <w:pPr>
        <w:pStyle w:val="ConsPlusNormal"/>
        <w:spacing w:before="220"/>
        <w:ind w:firstLine="540"/>
        <w:jc w:val="both"/>
      </w:pPr>
      <w: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в деловом стиле);</w:t>
      </w:r>
    </w:p>
    <w:p w14:paraId="4DD4D025" w14:textId="77777777" w:rsidR="00582C12" w:rsidRDefault="00582C12">
      <w:pPr>
        <w:pStyle w:val="ConsPlusNormal"/>
        <w:spacing w:before="220"/>
        <w:ind w:firstLine="540"/>
        <w:jc w:val="both"/>
      </w:pPr>
      <w: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публичные и информационно-консультационные мероприятия, организуемые ЦПЭ в соответствии с настоящими Требованиями;</w:t>
      </w:r>
    </w:p>
    <w:p w14:paraId="7841F534" w14:textId="77777777" w:rsidR="00582C12" w:rsidRDefault="00582C12">
      <w:pPr>
        <w:pStyle w:val="ConsPlusNormal"/>
        <w:spacing w:before="220"/>
        <w:ind w:firstLine="540"/>
        <w:jc w:val="both"/>
      </w:pPr>
      <w:r>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14:paraId="1568BCF6" w14:textId="77777777" w:rsidR="00582C12" w:rsidRDefault="00582C12">
      <w:pPr>
        <w:pStyle w:val="ConsPlusNormal"/>
        <w:spacing w:before="220"/>
        <w:ind w:firstLine="540"/>
        <w:jc w:val="both"/>
      </w:pPr>
      <w:r>
        <w:t>-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14:paraId="6E25E096" w14:textId="77777777" w:rsidR="00582C12" w:rsidRDefault="00582C12">
      <w:pPr>
        <w:pStyle w:val="ConsPlusNormal"/>
        <w:spacing w:before="220"/>
        <w:ind w:firstLine="540"/>
        <w:jc w:val="both"/>
      </w:pPr>
      <w: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и привлечению инвестиций, действующих на территории субъекта Российской Федерации;</w:t>
      </w:r>
    </w:p>
    <w:p w14:paraId="3E25D5AD" w14:textId="77777777" w:rsidR="00582C12" w:rsidRDefault="00582C12">
      <w:pPr>
        <w:pStyle w:val="ConsPlusNormal"/>
        <w:spacing w:before="220"/>
        <w:ind w:firstLine="540"/>
        <w:jc w:val="both"/>
      </w:pPr>
      <w:r>
        <w:lastRenderedPageBreak/>
        <w:t>- нормативные правовые акты Российской Федерации и субъекта Российской Федерации, регулирующие внешнеэкономическую деятельность;</w:t>
      </w:r>
    </w:p>
    <w:p w14:paraId="4C831900" w14:textId="77777777" w:rsidR="00582C12" w:rsidRDefault="00582C12">
      <w:pPr>
        <w:pStyle w:val="ConsPlusNormal"/>
        <w:spacing w:before="220"/>
        <w:ind w:firstLine="540"/>
        <w:jc w:val="both"/>
      </w:pPr>
      <w: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14:paraId="5C62F5F5" w14:textId="77777777" w:rsidR="00582C12" w:rsidRDefault="00582C12">
      <w:pPr>
        <w:pStyle w:val="ConsPlusNormal"/>
        <w:spacing w:before="220"/>
        <w:ind w:firstLine="540"/>
        <w:jc w:val="both"/>
      </w:pPr>
      <w:r>
        <w:t>- стоимость всех платных услуг, предоставляемых ЦПЭ за счет собственных компетенций;</w:t>
      </w:r>
    </w:p>
    <w:p w14:paraId="5B82937D" w14:textId="77777777" w:rsidR="00582C12" w:rsidRDefault="00582C12">
      <w:pPr>
        <w:pStyle w:val="ConsPlusNormal"/>
        <w:spacing w:before="220"/>
        <w:ind w:firstLine="540"/>
        <w:jc w:val="both"/>
      </w:pPr>
      <w:r>
        <w:t>- экспортная статистика по субъекту Российской Федерации;</w:t>
      </w:r>
    </w:p>
    <w:p w14:paraId="3B611A4C" w14:textId="77777777" w:rsidR="00582C12" w:rsidRDefault="00582C12">
      <w:pPr>
        <w:pStyle w:val="ConsPlusNormal"/>
        <w:spacing w:before="220"/>
        <w:ind w:firstLine="540"/>
        <w:jc w:val="both"/>
      </w:pPr>
      <w:r>
        <w:t>- документация регионального конкурса "Экспортер года" в субъекте Российской Федерации;</w:t>
      </w:r>
    </w:p>
    <w:p w14:paraId="173AA111" w14:textId="77777777" w:rsidR="00582C12" w:rsidRDefault="00582C12">
      <w:pPr>
        <w:pStyle w:val="ConsPlusNormal"/>
        <w:spacing w:before="220"/>
        <w:ind w:firstLine="540"/>
        <w:jc w:val="both"/>
      </w:pPr>
      <w:r>
        <w:t>-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РЭЦ (www.regionstat.exportcenter.ru).</w:t>
      </w:r>
    </w:p>
    <w:p w14:paraId="3F41B948" w14:textId="77777777" w:rsidR="00582C12" w:rsidRDefault="00582C12">
      <w:pPr>
        <w:pStyle w:val="ConsPlusNormal"/>
        <w:spacing w:before="220"/>
        <w:ind w:firstLine="540"/>
        <w:jc w:val="both"/>
      </w:pPr>
      <w: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17" w:history="1">
        <w:r>
          <w:rPr>
            <w:color w:val="0000FF"/>
          </w:rPr>
          <w:t>пунктом 4</w:t>
        </w:r>
      </w:hyperlink>
      <w:r>
        <w:t xml:space="preserve"> Правил (далее - многофункциональный центр для бизнеса).</w:t>
      </w:r>
    </w:p>
    <w:p w14:paraId="576DCA29" w14:textId="77777777" w:rsidR="00582C12" w:rsidRDefault="00582C12">
      <w:pPr>
        <w:pStyle w:val="ConsPlusNormal"/>
        <w:spacing w:before="220"/>
        <w:ind w:firstLine="540"/>
        <w:jc w:val="both"/>
      </w:pPr>
      <w: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в информационной системе "Одно окно", созданной РЭЦ в сфере внешнеторговой деятельности (далее - ИС "Одно окно"), на постоянной основе.</w:t>
      </w:r>
    </w:p>
    <w:p w14:paraId="29F159EB" w14:textId="77777777" w:rsidR="00582C12" w:rsidRDefault="00582C12">
      <w:pPr>
        <w:pStyle w:val="ConsPlusNormal"/>
        <w:spacing w:before="220"/>
        <w:ind w:firstLine="540"/>
        <w:jc w:val="both"/>
      </w:pPr>
      <w:r>
        <w:t>До запуска ИС "Одно окно" в эксплуатацию ЦПЭ обеспечивает ведение перечня услуг в специализированной автоматизированной информационной системы для ЦПЭ.</w:t>
      </w:r>
    </w:p>
    <w:p w14:paraId="2B1349BD" w14:textId="77777777" w:rsidR="00582C12" w:rsidRDefault="00582C12">
      <w:pPr>
        <w:pStyle w:val="ConsPlusNormal"/>
        <w:spacing w:before="220"/>
        <w:ind w:firstLine="540"/>
        <w:jc w:val="both"/>
      </w:pPr>
      <w:r>
        <w:t>5.10. ЦПЭ должен обеспечивать заполнение и актуализацию в ИС "Одно окно" следующей информации:</w:t>
      </w:r>
    </w:p>
    <w:p w14:paraId="1E00A86F" w14:textId="77777777" w:rsidR="00582C12" w:rsidRDefault="00582C12">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r:id="rId18" w:history="1">
        <w:r>
          <w:rPr>
            <w:color w:val="0000FF"/>
          </w:rPr>
          <w:t>приложением N 1</w:t>
        </w:r>
      </w:hyperlink>
      <w:r>
        <w:t xml:space="preserve">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утвержденным приказом Минэкономразвития России N 125;</w:t>
      </w:r>
    </w:p>
    <w:p w14:paraId="1A4A7CD3" w14:textId="77777777" w:rsidR="00582C12" w:rsidRDefault="00582C12">
      <w:pPr>
        <w:pStyle w:val="ConsPlusNormal"/>
        <w:spacing w:before="220"/>
        <w:ind w:firstLine="540"/>
        <w:jc w:val="both"/>
      </w:pPr>
      <w:r>
        <w:t>- общие сведения о ЦПЭ, которые содержат:</w:t>
      </w:r>
    </w:p>
    <w:p w14:paraId="36A35D9B" w14:textId="77777777" w:rsidR="00582C12" w:rsidRDefault="00582C12">
      <w:pPr>
        <w:pStyle w:val="ConsPlusNormal"/>
        <w:spacing w:before="220"/>
        <w:ind w:firstLine="540"/>
        <w:jc w:val="both"/>
      </w:pPr>
      <w:r>
        <w:t>информацию об организационно-правовой форме ЦПЭ как самостоятельного юридического лица или юридического лица, структурным подразделением которого является ЦПЭ;</w:t>
      </w:r>
    </w:p>
    <w:p w14:paraId="344ACA91" w14:textId="77777777" w:rsidR="00582C12" w:rsidRDefault="00582C12">
      <w:pPr>
        <w:pStyle w:val="ConsPlusNormal"/>
        <w:spacing w:before="220"/>
        <w:ind w:firstLine="540"/>
        <w:jc w:val="both"/>
      </w:pPr>
      <w:r>
        <w:t>информацию о составе учредителей или составе членов высшего органа управления ЦПЭ или юридического лица, структурным подразделением которого является ЦПЭ;</w:t>
      </w:r>
    </w:p>
    <w:p w14:paraId="3449EC8D" w14:textId="77777777" w:rsidR="00582C12" w:rsidRDefault="00582C12">
      <w:pPr>
        <w:pStyle w:val="ConsPlusNormal"/>
        <w:spacing w:before="220"/>
        <w:ind w:firstLine="540"/>
        <w:jc w:val="both"/>
      </w:pPr>
      <w:r>
        <w:lastRenderedPageBreak/>
        <w:t>- смета, фактическое исполнение сметы и ее актуализация на ежеквартальной основе не позднее 1-го числа месяца, следующего за отчетным кварталом;</w:t>
      </w:r>
    </w:p>
    <w:p w14:paraId="1304A8D4" w14:textId="77777777" w:rsidR="00582C12" w:rsidRDefault="00582C12">
      <w:pPr>
        <w:pStyle w:val="ConsPlusNormal"/>
        <w:spacing w:before="220"/>
        <w:ind w:firstLine="540"/>
        <w:jc w:val="both"/>
      </w:pPr>
      <w:r>
        <w:t>- ключевые показатели эффективности деятельности ЦПЭ на текущий год, в котором предоставляется субсидия, их фактические значения на ежеквартальной основе - не позднее 1-го числа месяца, следующего за отчетным кварталом;</w:t>
      </w:r>
    </w:p>
    <w:p w14:paraId="34CD8B0F" w14:textId="77777777" w:rsidR="00582C12" w:rsidRDefault="00582C12">
      <w:pPr>
        <w:pStyle w:val="ConsPlusNormal"/>
        <w:spacing w:before="220"/>
        <w:ind w:firstLine="540"/>
        <w:jc w:val="both"/>
      </w:pPr>
      <w:r>
        <w:t>- информация о получателях поддержки ЦПЭ - на ежедневной основе;</w:t>
      </w:r>
    </w:p>
    <w:p w14:paraId="4C5C8136" w14:textId="77777777" w:rsidR="00582C12" w:rsidRDefault="00582C12">
      <w:pPr>
        <w:pStyle w:val="ConsPlusNormal"/>
        <w:spacing w:before="220"/>
        <w:ind w:firstLine="540"/>
        <w:jc w:val="both"/>
      </w:pPr>
      <w:r>
        <w:t>- план командировок сотрудников ЦПЭ на год и его актуализация;</w:t>
      </w:r>
    </w:p>
    <w:p w14:paraId="13D5C864" w14:textId="77777777" w:rsidR="00582C12" w:rsidRDefault="00582C12">
      <w:pPr>
        <w:pStyle w:val="ConsPlusNormal"/>
        <w:spacing w:before="220"/>
        <w:ind w:firstLine="540"/>
        <w:jc w:val="both"/>
      </w:pPr>
      <w:r>
        <w:t>- иная информация, предусмотренная системой ИС "Одно окно".</w:t>
      </w:r>
    </w:p>
    <w:p w14:paraId="0B755AA8" w14:textId="77777777" w:rsidR="00582C12" w:rsidRDefault="00582C12">
      <w:pPr>
        <w:pStyle w:val="ConsPlusNormal"/>
        <w:spacing w:before="220"/>
        <w:ind w:firstLine="540"/>
        <w:jc w:val="both"/>
      </w:pPr>
      <w:r>
        <w:t>До запуска ИС "Одно окно" в эксплуатацию ЦПЭ обеспечивает заполнение и актуализацию информации, предусмотренной настоящим пунктом, в специализированной автоматизированной информационной системы для ЦПЭ.</w:t>
      </w:r>
    </w:p>
    <w:p w14:paraId="30238698" w14:textId="77777777" w:rsidR="00582C12" w:rsidRDefault="00582C12">
      <w:pPr>
        <w:pStyle w:val="ConsPlusNormal"/>
        <w:spacing w:before="220"/>
        <w:ind w:firstLine="540"/>
        <w:jc w:val="both"/>
      </w:pPr>
      <w:r>
        <w:t>6. ЦПЭ должен обеспечивать:</w:t>
      </w:r>
    </w:p>
    <w:p w14:paraId="5DEF4B76" w14:textId="77777777" w:rsidR="00582C12" w:rsidRDefault="00582C12">
      <w:pPr>
        <w:pStyle w:val="ConsPlusNormal"/>
        <w:spacing w:before="220"/>
        <w:ind w:firstLine="540"/>
        <w:jc w:val="both"/>
      </w:pPr>
      <w: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14:paraId="402ECA54" w14:textId="77777777" w:rsidR="00582C12" w:rsidRDefault="00582C12">
      <w:pPr>
        <w:pStyle w:val="ConsPlusNormal"/>
        <w:spacing w:before="220"/>
        <w:ind w:firstLine="540"/>
        <w:jc w:val="both"/>
      </w:pPr>
      <w:r>
        <w:t>б) популяризацию экспортной деятельности среди субъектов малого и среднего предпринимательства, в том числе в информационно-телекоммуникационной сети "Интернет", включая создание и ведение персональных страниц ЦПЭ в социальных сетях или раздела ЦПЭ персональной страницы в социальных сетях центра "Мой бизнес", создание в информационно-телекоммуникационной сети "Интернет" групп для взаимодействия субъектов малого и среднего предпринимательства по вопросам осуществления экспортной деятельности, а также путем организации форумов, конференций, круглых столов и других конгрессных мероприятий по вопросам экспортной деятельности, оказания информационного содействия деятельности очных площадок, созданных в субъектах Российской Федерации для взаимодействия субъектов малого и среднего предпринимательства, в целях обмена опытом по вопросам ведения экспортной деятельности;</w:t>
      </w:r>
    </w:p>
    <w:p w14:paraId="5E14D7E6" w14:textId="77777777" w:rsidR="00582C12" w:rsidRDefault="00582C12">
      <w:pPr>
        <w:pStyle w:val="ConsPlusNormal"/>
        <w:spacing w:before="220"/>
        <w:ind w:firstLine="540"/>
        <w:jc w:val="both"/>
      </w:pPr>
      <w:r>
        <w:t>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проекта "Международная кооперация и экспорт";</w:t>
      </w:r>
    </w:p>
    <w:p w14:paraId="60AB7529" w14:textId="77777777" w:rsidR="00582C12" w:rsidRDefault="00582C12">
      <w:pPr>
        <w:pStyle w:val="ConsPlusNormal"/>
        <w:spacing w:before="220"/>
        <w:ind w:firstLine="540"/>
        <w:jc w:val="both"/>
      </w:pPr>
      <w:r>
        <w:t>г)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 в том числе совместно со специализированными институтами развития и образовательными организациями, а также содействие в получении услуг и мер поддержки развития экспортной деятельности, реализуемых в Российской Федерации, в субъектах Российской Федерации, а также специализированными институтами развития, банками и другими организациями;</w:t>
      </w:r>
    </w:p>
    <w:p w14:paraId="2CBA813C" w14:textId="77777777" w:rsidR="00582C12" w:rsidRDefault="00582C12">
      <w:pPr>
        <w:pStyle w:val="ConsPlusNormal"/>
        <w:spacing w:before="220"/>
        <w:ind w:firstLine="540"/>
        <w:jc w:val="both"/>
      </w:pPr>
      <w:r>
        <w:t>д) предоставление услуг, предусмотренных настоящими Требованиями, а также услуг РЭЦ и его дочерних организаций в случае наличия соответствующей аккредитации действующим экспортерам и субъектам малого и среднего предпринимательства, планирующим осуществлять экспортную деятельность в субъекте Российской Федерации;</w:t>
      </w:r>
    </w:p>
    <w:p w14:paraId="09FC9E63" w14:textId="77777777" w:rsidR="00582C12" w:rsidRDefault="00582C12">
      <w:pPr>
        <w:pStyle w:val="ConsPlusNormal"/>
        <w:spacing w:before="220"/>
        <w:ind w:firstLine="540"/>
        <w:jc w:val="both"/>
      </w:pPr>
      <w:r>
        <w:t>е) организацию и проведение регионального конкурса "Экспортер года" в субъекте Российской Федерации;</w:t>
      </w:r>
    </w:p>
    <w:p w14:paraId="3B54E94C" w14:textId="77777777" w:rsidR="00582C12" w:rsidRDefault="00582C12">
      <w:pPr>
        <w:pStyle w:val="ConsPlusNormal"/>
        <w:spacing w:before="220"/>
        <w:ind w:firstLine="540"/>
        <w:jc w:val="both"/>
      </w:pPr>
      <w:r>
        <w:t xml:space="preserve">ж) внесение информации о потенциальных иностранных покупателях из числа зарубежных </w:t>
      </w:r>
      <w:r>
        <w:lastRenderedPageBreak/>
        <w:t xml:space="preserve">хозяйствующих субъектов, с которыми осуществлялось взаимодействие в рамках реализации услуг, указанных в </w:t>
      </w:r>
      <w:hyperlink w:anchor="P257" w:history="1">
        <w:r>
          <w:rPr>
            <w:color w:val="0000FF"/>
          </w:rPr>
          <w:t>пунктах 13.2</w:t>
        </w:r>
      </w:hyperlink>
      <w:r>
        <w:t xml:space="preserve"> - </w:t>
      </w:r>
      <w:hyperlink w:anchor="P351" w:history="1">
        <w:r>
          <w:rPr>
            <w:color w:val="0000FF"/>
          </w:rPr>
          <w:t>13.7</w:t>
        </w:r>
      </w:hyperlink>
      <w:r>
        <w:t xml:space="preserve"> настоящих Требований, в единую базу потенциальных иностранных покупателях из числа зарубежных хозяйствующих субъектов, формируемую РЭЦ;</w:t>
      </w:r>
    </w:p>
    <w:p w14:paraId="4386DE54" w14:textId="77777777" w:rsidR="00582C12" w:rsidRDefault="00582C12">
      <w:pPr>
        <w:pStyle w:val="ConsPlusNormal"/>
        <w:spacing w:before="220"/>
        <w:ind w:firstLine="540"/>
        <w:jc w:val="both"/>
      </w:pPr>
      <w:r>
        <w:t xml:space="preserve">з) формирование, ведение и внесение информации о специализированных организациях и квалифицированных специалистах, зарегистрированных на территории Российской Федерации и в иностранных государствах, которых ЦПЭ привлекают в целях предоставления субъектам малого и среднего предпринимательства услуг, указанных в </w:t>
      </w:r>
      <w:hyperlink w:anchor="P240" w:history="1">
        <w:r>
          <w:rPr>
            <w:color w:val="0000FF"/>
          </w:rPr>
          <w:t>пунктах 13</w:t>
        </w:r>
      </w:hyperlink>
      <w:r>
        <w:t xml:space="preserve"> - </w:t>
      </w:r>
      <w:hyperlink w:anchor="P510" w:history="1">
        <w:r>
          <w:rPr>
            <w:color w:val="0000FF"/>
          </w:rPr>
          <w:t>16</w:t>
        </w:r>
      </w:hyperlink>
      <w:r>
        <w:t xml:space="preserve"> настоящих Требований, в единую базу специализированных организаций и квалифицированных специалистов, которых ЦПЭ привлекают в целях предоставления субъектам малого и среднего предпринимательства услуг, формируемую РЭЦ.</w:t>
      </w:r>
    </w:p>
    <w:p w14:paraId="280C0E90" w14:textId="77777777" w:rsidR="00582C12" w:rsidRDefault="00582C12">
      <w:pPr>
        <w:pStyle w:val="ConsPlusNormal"/>
        <w:spacing w:before="220"/>
        <w:ind w:firstLine="540"/>
        <w:jc w:val="both"/>
      </w:pPr>
      <w:r>
        <w:t>7. ЦПЭ обеспечивают достижение следующих ключевых показателей эффективности деятельности ЦПЭ:</w:t>
      </w:r>
    </w:p>
    <w:p w14:paraId="7197802D" w14:textId="77777777" w:rsidR="00582C12" w:rsidRDefault="00582C12">
      <w:pPr>
        <w:pStyle w:val="ConsPlusNormal"/>
        <w:spacing w:before="220"/>
        <w:ind w:firstLine="540"/>
        <w:jc w:val="both"/>
      </w:pPr>
      <w:bookmarkStart w:id="2" w:name="P134"/>
      <w:bookmarkEnd w:id="2"/>
      <w:r>
        <w:t>а) количество субъектов малого и среднего предпринимательства, получивших услуги, всего;</w:t>
      </w:r>
    </w:p>
    <w:p w14:paraId="5C1D44B1" w14:textId="77777777" w:rsidR="00582C12" w:rsidRDefault="00582C12">
      <w:pPr>
        <w:pStyle w:val="ConsPlusNormal"/>
        <w:spacing w:before="220"/>
        <w:ind w:firstLine="540"/>
        <w:jc w:val="both"/>
      </w:pPr>
      <w:r>
        <w:t>б) количество субъектов малого и среднего предпринимательства, получивших услуги ЦПЭ;</w:t>
      </w:r>
    </w:p>
    <w:p w14:paraId="69E12E5D" w14:textId="77777777" w:rsidR="00582C12" w:rsidRDefault="00582C12">
      <w:pPr>
        <w:pStyle w:val="ConsPlusNormal"/>
        <w:spacing w:before="220"/>
        <w:ind w:firstLine="540"/>
        <w:jc w:val="both"/>
      </w:pPr>
      <w:r>
        <w:t>в) количество субъектов малого и среднего предпринимательства, получивших услуги РЭЦ и его дочерних организаций при содействии ЦПЭ;</w:t>
      </w:r>
    </w:p>
    <w:p w14:paraId="7EBC8D7B" w14:textId="77777777" w:rsidR="00582C12" w:rsidRDefault="00582C12">
      <w:pPr>
        <w:pStyle w:val="ConsPlusNormal"/>
        <w:spacing w:before="220"/>
        <w:ind w:firstLine="540"/>
        <w:jc w:val="both"/>
      </w:pPr>
      <w:bookmarkStart w:id="3" w:name="P137"/>
      <w:bookmarkEnd w:id="3"/>
      <w:r>
        <w:t>г) количество субъектов малого и среднего предпринимательства, заключивших экспортные контракты при содействии ЦПЭ, всего;</w:t>
      </w:r>
    </w:p>
    <w:p w14:paraId="228CB6E0" w14:textId="77777777" w:rsidR="00582C12" w:rsidRDefault="00582C12">
      <w:pPr>
        <w:pStyle w:val="ConsPlusNormal"/>
        <w:spacing w:before="220"/>
        <w:ind w:firstLine="540"/>
        <w:jc w:val="both"/>
      </w:pPr>
      <w:bookmarkStart w:id="4" w:name="P138"/>
      <w:bookmarkEnd w:id="4"/>
      <w:r>
        <w:t>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w:t>
      </w:r>
    </w:p>
    <w:p w14:paraId="0B50675A" w14:textId="77777777" w:rsidR="00582C12" w:rsidRDefault="00582C12">
      <w:pPr>
        <w:pStyle w:val="ConsPlusNormal"/>
        <w:spacing w:before="220"/>
        <w:ind w:firstLine="540"/>
        <w:jc w:val="both"/>
      </w:pPr>
      <w:bookmarkStart w:id="5" w:name="P139"/>
      <w:bookmarkEnd w:id="5"/>
      <w:r>
        <w:t>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w:t>
      </w:r>
    </w:p>
    <w:p w14:paraId="26998F1C" w14:textId="77777777" w:rsidR="00582C12" w:rsidRDefault="00582C12">
      <w:pPr>
        <w:pStyle w:val="ConsPlusNormal"/>
        <w:spacing w:before="220"/>
        <w:ind w:firstLine="540"/>
        <w:jc w:val="both"/>
      </w:pPr>
      <w:bookmarkStart w:id="6" w:name="P140"/>
      <w:bookmarkEnd w:id="6"/>
      <w:r>
        <w:t>ж) количество субъектов малого и среднего предпринимательства, заключивших экспортные контракты при содействии ЦПЭ по результатам оказания комплексной услуги по сопровождению экспортного контракта;</w:t>
      </w:r>
    </w:p>
    <w:p w14:paraId="6C13ED7A" w14:textId="77777777" w:rsidR="00582C12" w:rsidRDefault="00582C12">
      <w:pPr>
        <w:pStyle w:val="ConsPlusNormal"/>
        <w:spacing w:before="220"/>
        <w:ind w:firstLine="540"/>
        <w:jc w:val="both"/>
      </w:pPr>
      <w:bookmarkStart w:id="7" w:name="P141"/>
      <w:bookmarkEnd w:id="7"/>
      <w:r>
        <w:t>з)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поиске и подборе иностранного покупателя;</w:t>
      </w:r>
    </w:p>
    <w:p w14:paraId="538A4606" w14:textId="77777777" w:rsidR="00582C12" w:rsidRDefault="00582C12">
      <w:pPr>
        <w:pStyle w:val="ConsPlusNormal"/>
        <w:spacing w:before="220"/>
        <w:ind w:firstLine="540"/>
        <w:jc w:val="both"/>
      </w:pPr>
      <w:bookmarkStart w:id="8" w:name="P142"/>
      <w:bookmarkEnd w:id="8"/>
      <w:r>
        <w:t>и)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14:paraId="7AAD32D0" w14:textId="77777777" w:rsidR="00582C12" w:rsidRDefault="00582C12">
      <w:pPr>
        <w:pStyle w:val="ConsPlusNormal"/>
        <w:spacing w:before="220"/>
        <w:ind w:firstLine="540"/>
        <w:jc w:val="both"/>
      </w:pPr>
      <w:bookmarkStart w:id="9" w:name="P143"/>
      <w:bookmarkEnd w:id="9"/>
      <w:r>
        <w:t>к)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международных бизнес-миссий;</w:t>
      </w:r>
    </w:p>
    <w:p w14:paraId="61833F36" w14:textId="77777777" w:rsidR="00582C12" w:rsidRDefault="00582C12">
      <w:pPr>
        <w:pStyle w:val="ConsPlusNormal"/>
        <w:spacing w:before="220"/>
        <w:ind w:firstLine="540"/>
        <w:jc w:val="both"/>
      </w:pPr>
      <w:bookmarkStart w:id="10" w:name="P144"/>
      <w:bookmarkEnd w:id="10"/>
      <w:r>
        <w:t>л)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реверсных бизнес-миссий;</w:t>
      </w:r>
    </w:p>
    <w:p w14:paraId="031CD8F5" w14:textId="77777777" w:rsidR="00582C12" w:rsidRDefault="00582C12">
      <w:pPr>
        <w:pStyle w:val="ConsPlusNormal"/>
        <w:spacing w:before="220"/>
        <w:ind w:firstLine="540"/>
        <w:jc w:val="both"/>
      </w:pPr>
      <w:bookmarkStart w:id="11" w:name="P145"/>
      <w:bookmarkEnd w:id="11"/>
      <w:r>
        <w:t>м)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межрегиональных бизнес-миссий;</w:t>
      </w:r>
    </w:p>
    <w:p w14:paraId="04BBD66C" w14:textId="77777777" w:rsidR="00582C12" w:rsidRDefault="00582C12">
      <w:pPr>
        <w:pStyle w:val="ConsPlusNormal"/>
        <w:spacing w:before="220"/>
        <w:ind w:firstLine="540"/>
        <w:jc w:val="both"/>
      </w:pPr>
      <w:bookmarkStart w:id="12" w:name="P146"/>
      <w:bookmarkEnd w:id="12"/>
      <w:r>
        <w:lastRenderedPageBreak/>
        <w:t>н)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w:t>
      </w:r>
    </w:p>
    <w:p w14:paraId="351D8F2E" w14:textId="77777777" w:rsidR="00582C12" w:rsidRDefault="00582C12">
      <w:pPr>
        <w:pStyle w:val="ConsPlusNormal"/>
        <w:spacing w:before="220"/>
        <w:ind w:firstLine="540"/>
        <w:jc w:val="both"/>
      </w:pPr>
      <w:bookmarkStart w:id="13" w:name="P147"/>
      <w:bookmarkEnd w:id="13"/>
      <w:r>
        <w:t>о)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размещении субъектов малого и среднего предпринимательства на международных электронных торговых площадках;</w:t>
      </w:r>
    </w:p>
    <w:p w14:paraId="4A0AAD0B" w14:textId="77777777" w:rsidR="00582C12" w:rsidRDefault="00582C12">
      <w:pPr>
        <w:pStyle w:val="ConsPlusNormal"/>
        <w:spacing w:before="220"/>
        <w:ind w:firstLine="540"/>
        <w:jc w:val="both"/>
      </w:pPr>
      <w:bookmarkStart w:id="14" w:name="P148"/>
      <w:bookmarkEnd w:id="14"/>
      <w:r>
        <w:t>п)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p w14:paraId="169D6BAF" w14:textId="77777777" w:rsidR="00582C12" w:rsidRDefault="00582C12">
      <w:pPr>
        <w:pStyle w:val="ConsPlusNormal"/>
        <w:spacing w:before="220"/>
        <w:ind w:firstLine="540"/>
        <w:jc w:val="both"/>
      </w:pPr>
      <w:bookmarkStart w:id="15" w:name="P149"/>
      <w:bookmarkEnd w:id="15"/>
      <w:r>
        <w:t>р) объем поддержанного экспорта субъектов малого и среднего предпринимательства.</w:t>
      </w:r>
    </w:p>
    <w:p w14:paraId="3038CAED" w14:textId="77777777" w:rsidR="00582C12" w:rsidRDefault="00582C12">
      <w:pPr>
        <w:pStyle w:val="ConsPlusNormal"/>
        <w:spacing w:before="220"/>
        <w:ind w:firstLine="540"/>
        <w:jc w:val="both"/>
      </w:pPr>
      <w:r>
        <w:t>7.1. Плановые значения ключевых показателей эффективности ЦПЭ устанавливаются в соглашении о взаимодействии с РЭЦ.</w:t>
      </w:r>
    </w:p>
    <w:p w14:paraId="0DCDC256" w14:textId="77777777" w:rsidR="00582C12" w:rsidRDefault="00582C12">
      <w:pPr>
        <w:pStyle w:val="ConsPlusNormal"/>
        <w:spacing w:before="220"/>
        <w:ind w:firstLine="540"/>
        <w:jc w:val="both"/>
      </w:pPr>
      <w:r>
        <w:t xml:space="preserve">Установленные на текущий календарный год плановые значения ключевых показателей эффективности ЦПЭ, указанных в </w:t>
      </w:r>
      <w:hyperlink w:anchor="P134" w:history="1">
        <w:r>
          <w:rPr>
            <w:color w:val="0000FF"/>
          </w:rPr>
          <w:t>подпунктах "а"</w:t>
        </w:r>
      </w:hyperlink>
      <w:r>
        <w:t xml:space="preserve">, </w:t>
      </w:r>
      <w:hyperlink w:anchor="P137" w:history="1">
        <w:r>
          <w:rPr>
            <w:color w:val="0000FF"/>
          </w:rPr>
          <w:t>"г"</w:t>
        </w:r>
      </w:hyperlink>
      <w:r>
        <w:t xml:space="preserve"> и </w:t>
      </w:r>
      <w:hyperlink w:anchor="P149" w:history="1">
        <w:r>
          <w:rPr>
            <w:color w:val="0000FF"/>
          </w:rPr>
          <w:t>"р" пункта 7</w:t>
        </w:r>
      </w:hyperlink>
      <w:r>
        <w:t xml:space="preserve"> настоящих Требований, корректировке в течение календарного года не подлежат.</w:t>
      </w:r>
    </w:p>
    <w:p w14:paraId="29A527B9" w14:textId="77777777" w:rsidR="00582C12" w:rsidRDefault="00582C12">
      <w:pPr>
        <w:pStyle w:val="ConsPlusNormal"/>
        <w:spacing w:before="220"/>
        <w:ind w:firstLine="540"/>
        <w:jc w:val="both"/>
      </w:pPr>
      <w:r>
        <w:t xml:space="preserve">7.2. Плановое значение ключевого показателя эффективности деятельности ЦПЭ, указанного в </w:t>
      </w:r>
      <w:hyperlink w:anchor="P134" w:history="1">
        <w:r>
          <w:rPr>
            <w:color w:val="0000FF"/>
          </w:rPr>
          <w:t>подпункте "а" пункта 7</w:t>
        </w:r>
      </w:hyperlink>
      <w:r>
        <w:t xml:space="preserve"> настоящих Требований, определяется в соответствии с группой, к которой отнесен субъект Российской Федерации в соответствии с </w:t>
      </w:r>
      <w:hyperlink r:id="rId19" w:history="1">
        <w:r>
          <w:rPr>
            <w:color w:val="0000FF"/>
          </w:rPr>
          <w:t>пунктом 26</w:t>
        </w:r>
      </w:hyperlink>
      <w:r>
        <w:t xml:space="preserve"> Правил:</w:t>
      </w:r>
    </w:p>
    <w:p w14:paraId="3FF1ACD0" w14:textId="77777777" w:rsidR="00582C12" w:rsidRDefault="00582C12">
      <w:pPr>
        <w:pStyle w:val="ConsPlusNormal"/>
        <w:spacing w:before="220"/>
        <w:ind w:firstLine="540"/>
        <w:jc w:val="both"/>
      </w:pPr>
      <w:r>
        <w:t>- 5-я группа - не менее 250 единиц;</w:t>
      </w:r>
    </w:p>
    <w:p w14:paraId="357F81C7" w14:textId="77777777" w:rsidR="00582C12" w:rsidRDefault="00582C12">
      <w:pPr>
        <w:pStyle w:val="ConsPlusNormal"/>
        <w:spacing w:before="220"/>
        <w:ind w:firstLine="540"/>
        <w:jc w:val="both"/>
      </w:pPr>
      <w:r>
        <w:t>- 4-я группа - не менее 200 единиц;</w:t>
      </w:r>
    </w:p>
    <w:p w14:paraId="77A27D71" w14:textId="77777777" w:rsidR="00582C12" w:rsidRDefault="00582C12">
      <w:pPr>
        <w:pStyle w:val="ConsPlusNormal"/>
        <w:spacing w:before="220"/>
        <w:ind w:firstLine="540"/>
        <w:jc w:val="both"/>
      </w:pPr>
      <w:r>
        <w:t>- 3-я группа - не менее 150 единиц;</w:t>
      </w:r>
    </w:p>
    <w:p w14:paraId="2FB34333" w14:textId="77777777" w:rsidR="00582C12" w:rsidRDefault="00582C12">
      <w:pPr>
        <w:pStyle w:val="ConsPlusNormal"/>
        <w:spacing w:before="220"/>
        <w:ind w:firstLine="540"/>
        <w:jc w:val="both"/>
      </w:pPr>
      <w:r>
        <w:t>- 2-я группа - не менее 100 единиц;</w:t>
      </w:r>
    </w:p>
    <w:p w14:paraId="0B25CBC7" w14:textId="77777777" w:rsidR="00582C12" w:rsidRDefault="00582C12">
      <w:pPr>
        <w:pStyle w:val="ConsPlusNormal"/>
        <w:spacing w:before="220"/>
        <w:ind w:firstLine="540"/>
        <w:jc w:val="both"/>
      </w:pPr>
      <w:r>
        <w:t>- 1-я группа - не менее 50 единиц.</w:t>
      </w:r>
    </w:p>
    <w:p w14:paraId="44075960" w14:textId="77777777" w:rsidR="00582C12" w:rsidRDefault="00582C12">
      <w:pPr>
        <w:pStyle w:val="ConsPlusNormal"/>
        <w:spacing w:before="220"/>
        <w:ind w:firstLine="540"/>
        <w:jc w:val="both"/>
      </w:pPr>
      <w:r>
        <w:t xml:space="preserve">7.3. Плановое значение ключевого показателя эффективности деятельности ЦПЭ, указанного в </w:t>
      </w:r>
      <w:hyperlink w:anchor="P137" w:history="1">
        <w:r>
          <w:rPr>
            <w:color w:val="0000FF"/>
          </w:rPr>
          <w:t>подпункте "г" пункта 7</w:t>
        </w:r>
      </w:hyperlink>
      <w:r>
        <w:t xml:space="preserve"> настоящих Требований, составляет сумму ключевых показателей эффективности деятельности ЦПЭ, указанных в </w:t>
      </w:r>
      <w:hyperlink w:anchor="P138" w:history="1">
        <w:r>
          <w:rPr>
            <w:color w:val="0000FF"/>
          </w:rPr>
          <w:t>подпунктах "д"</w:t>
        </w:r>
      </w:hyperlink>
      <w:r>
        <w:t xml:space="preserve"> и </w:t>
      </w:r>
      <w:hyperlink w:anchor="P139" w:history="1">
        <w:r>
          <w:rPr>
            <w:color w:val="0000FF"/>
          </w:rPr>
          <w:t>"е" пункта 7</w:t>
        </w:r>
      </w:hyperlink>
      <w:r>
        <w:t xml:space="preserve"> настоящих Требований.</w:t>
      </w:r>
    </w:p>
    <w:p w14:paraId="68FC87AC" w14:textId="77777777" w:rsidR="00582C12" w:rsidRDefault="00582C12">
      <w:pPr>
        <w:pStyle w:val="ConsPlusNormal"/>
        <w:spacing w:before="220"/>
        <w:ind w:firstLine="540"/>
        <w:jc w:val="both"/>
      </w:pPr>
      <w:r>
        <w:t xml:space="preserve">Сумма ключевых показателей эффективности деятельности ЦПЭ, указанных в </w:t>
      </w:r>
      <w:hyperlink w:anchor="P140" w:history="1">
        <w:r>
          <w:rPr>
            <w:color w:val="0000FF"/>
          </w:rPr>
          <w:t>подпунктах "ж"</w:t>
        </w:r>
      </w:hyperlink>
      <w:r>
        <w:t xml:space="preserve"> - </w:t>
      </w:r>
      <w:hyperlink w:anchor="P148" w:history="1">
        <w:r>
          <w:rPr>
            <w:color w:val="0000FF"/>
          </w:rPr>
          <w:t>"п" пункта 7</w:t>
        </w:r>
      </w:hyperlink>
      <w:r>
        <w:t xml:space="preserve"> настоящих Требований, не должна превышать более чем на 40% плановое значение ключевого показателя эффективности деятельности ЦПЭ, указанного в </w:t>
      </w:r>
      <w:hyperlink w:anchor="P137" w:history="1">
        <w:r>
          <w:rPr>
            <w:color w:val="0000FF"/>
          </w:rPr>
          <w:t>подпункте "г" пункта 7</w:t>
        </w:r>
      </w:hyperlink>
      <w:r>
        <w:t xml:space="preserve"> настоящих Требований.</w:t>
      </w:r>
    </w:p>
    <w:p w14:paraId="3AEDBC7C" w14:textId="77777777" w:rsidR="00582C12" w:rsidRDefault="00582C12">
      <w:pPr>
        <w:pStyle w:val="ConsPlusNormal"/>
        <w:spacing w:before="220"/>
        <w:ind w:firstLine="540"/>
        <w:jc w:val="both"/>
      </w:pPr>
      <w:r>
        <w:t xml:space="preserve">7.4. Плановое значение ключевого показателя эффективности деятельности ЦПЭ, указанного в </w:t>
      </w:r>
      <w:hyperlink w:anchor="P140" w:history="1">
        <w:r>
          <w:rPr>
            <w:color w:val="0000FF"/>
          </w:rPr>
          <w:t>подпункте "ж" пункта 7</w:t>
        </w:r>
      </w:hyperlink>
      <w:r>
        <w:t xml:space="preserve"> настоящих Требований, в текущем году не может составлять менее 90% от количества субъектов малого и среднего предпринимательства, которым ЦПЭ планирует оказать комплексную услугу по сопровождению экспортного контракта в текущем году.</w:t>
      </w:r>
    </w:p>
    <w:p w14:paraId="4D64A335" w14:textId="77777777" w:rsidR="00582C12" w:rsidRDefault="00582C12">
      <w:pPr>
        <w:pStyle w:val="ConsPlusNormal"/>
        <w:spacing w:before="220"/>
        <w:ind w:firstLine="540"/>
        <w:jc w:val="both"/>
      </w:pPr>
      <w:r>
        <w:t xml:space="preserve">7.5. Плановое значение ключевого показателя эффективности деятельности ЦПЭ, указанного в </w:t>
      </w:r>
      <w:hyperlink w:anchor="P141" w:history="1">
        <w:r>
          <w:rPr>
            <w:color w:val="0000FF"/>
          </w:rPr>
          <w:t>подпункте "з" пункта 7</w:t>
        </w:r>
      </w:hyperlink>
      <w:r>
        <w:t xml:space="preserve"> настоящих Требований, в текущем году не может составлять менее 50% от количества субъектов малого и среднего предпринимательства, которым ЦПЭ планирует оказать </w:t>
      </w:r>
      <w:r>
        <w:lastRenderedPageBreak/>
        <w:t>комплексную услугу по содействию в поиске и подборе иностранного покупателя в текущем году.</w:t>
      </w:r>
    </w:p>
    <w:p w14:paraId="28D61101" w14:textId="77777777" w:rsidR="00582C12" w:rsidRDefault="00582C12">
      <w:pPr>
        <w:pStyle w:val="ConsPlusNormal"/>
        <w:spacing w:before="220"/>
        <w:ind w:firstLine="540"/>
        <w:jc w:val="both"/>
      </w:pPr>
      <w:r>
        <w:t xml:space="preserve">7.6. Плановое значение ключевого показателя эффективности деятельности ЦПЭ, указанного в </w:t>
      </w:r>
      <w:hyperlink w:anchor="P142" w:history="1">
        <w:r>
          <w:rPr>
            <w:color w:val="0000FF"/>
          </w:rPr>
          <w:t>подпункте "и" пункта 7</w:t>
        </w:r>
      </w:hyperlink>
      <w:r>
        <w:t xml:space="preserve"> настоящих Требований, в текущем году не может составлять менее 30% от количества запросов иностранных покупателей на товары (работы, услуги), по которым ЦПЭ планирует получить подтверждение от субъектов малого и среднего предпринимательства о готовности реализовать в текущем году запросы иностранных покупателей на товары (работы, услуги).</w:t>
      </w:r>
    </w:p>
    <w:p w14:paraId="37572AA8" w14:textId="77777777" w:rsidR="00582C12" w:rsidRDefault="00582C12">
      <w:pPr>
        <w:pStyle w:val="ConsPlusNormal"/>
        <w:spacing w:before="220"/>
        <w:ind w:firstLine="540"/>
        <w:jc w:val="both"/>
      </w:pPr>
      <w:r>
        <w:t xml:space="preserve">7.7. Плановое значение ключевого показателя эффективности деятельности ЦПЭ, указанного в </w:t>
      </w:r>
      <w:hyperlink w:anchor="P143" w:history="1">
        <w:r>
          <w:rPr>
            <w:color w:val="0000FF"/>
          </w:rPr>
          <w:t>подпункте "к"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международных бизнес-миссий в текущем году.</w:t>
      </w:r>
    </w:p>
    <w:p w14:paraId="260C39F6" w14:textId="77777777" w:rsidR="00582C12" w:rsidRDefault="00582C12">
      <w:pPr>
        <w:pStyle w:val="ConsPlusNormal"/>
        <w:spacing w:before="220"/>
        <w:ind w:firstLine="540"/>
        <w:jc w:val="both"/>
      </w:pPr>
      <w:r>
        <w:t xml:space="preserve">7.8. Плановое значение ключевого показателя эффективности деятельности ЦПЭ, указанного в </w:t>
      </w:r>
      <w:hyperlink w:anchor="P144" w:history="1">
        <w:r>
          <w:rPr>
            <w:color w:val="0000FF"/>
          </w:rPr>
          <w:t>подпункте "л" пункта 7</w:t>
        </w:r>
      </w:hyperlink>
      <w:r>
        <w:t xml:space="preserve"> настоящих Требований, в текущем году не может составлять менее 50% от количества иностранных хозяйствующих субъектов, планируемых к участию в реверсных бизнес-миссиях в текущем году.</w:t>
      </w:r>
    </w:p>
    <w:p w14:paraId="3E185E6B" w14:textId="77777777" w:rsidR="00582C12" w:rsidRDefault="00582C12">
      <w:pPr>
        <w:pStyle w:val="ConsPlusNormal"/>
        <w:spacing w:before="220"/>
        <w:ind w:firstLine="540"/>
        <w:jc w:val="both"/>
      </w:pPr>
      <w:r>
        <w:t xml:space="preserve">7.9. Плановое значение ключевого показателя эффективности деятельности ЦПЭ, указанного в </w:t>
      </w:r>
      <w:hyperlink w:anchor="P145" w:history="1">
        <w:r>
          <w:rPr>
            <w:color w:val="0000FF"/>
          </w:rPr>
          <w:t>подпункте "м"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межрегиональных бизнес-миссий в текущем году.</w:t>
      </w:r>
    </w:p>
    <w:p w14:paraId="47EB16B9" w14:textId="77777777" w:rsidR="00582C12" w:rsidRDefault="00582C12">
      <w:pPr>
        <w:pStyle w:val="ConsPlusNormal"/>
        <w:spacing w:before="220"/>
        <w:ind w:firstLine="540"/>
        <w:jc w:val="both"/>
      </w:pPr>
      <w:r>
        <w:t xml:space="preserve">7.10. Плановое значение ключевого показателя эффективности деятельности ЦПЭ, указанного в </w:t>
      </w:r>
      <w:hyperlink w:anchor="P146" w:history="1">
        <w:r>
          <w:rPr>
            <w:color w:val="0000FF"/>
          </w:rPr>
          <w:t>подпункте "н"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 в текущем году.</w:t>
      </w:r>
    </w:p>
    <w:p w14:paraId="20D3879B" w14:textId="77777777" w:rsidR="00582C12" w:rsidRDefault="00582C12">
      <w:pPr>
        <w:pStyle w:val="ConsPlusNormal"/>
        <w:spacing w:before="220"/>
        <w:ind w:firstLine="540"/>
        <w:jc w:val="both"/>
      </w:pPr>
      <w:r>
        <w:t xml:space="preserve">7.11. Плановое значение ключевого показателя эффективности деятельности ЦПЭ, указанного в </w:t>
      </w:r>
      <w:hyperlink w:anchor="P147" w:history="1">
        <w:r>
          <w:rPr>
            <w:color w:val="0000FF"/>
          </w:rPr>
          <w:t>подпункте "о" пункта 7</w:t>
        </w:r>
      </w:hyperlink>
      <w:r>
        <w:t xml:space="preserve"> настоящих Требований, в текущем году не может составлять меньше суммы 25%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субъекта малого и среднего предпринимательства на международной электронной торговой площадке, а также в рамках точки присутствия сервисного партнера на международной электронной торговой площадке, и 10%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ЦПЭ на международных электронных торговых площадках.</w:t>
      </w:r>
    </w:p>
    <w:p w14:paraId="6E061B53" w14:textId="77777777" w:rsidR="00582C12" w:rsidRDefault="00582C12">
      <w:pPr>
        <w:pStyle w:val="ConsPlusNormal"/>
        <w:spacing w:before="220"/>
        <w:ind w:firstLine="540"/>
        <w:jc w:val="both"/>
      </w:pPr>
      <w:r>
        <w:t xml:space="preserve">7.12. Плановое значение ключевого показателя эффективности деятельности ЦПЭ, указанного в </w:t>
      </w:r>
      <w:hyperlink w:anchor="P148" w:history="1">
        <w:r>
          <w:rPr>
            <w:color w:val="0000FF"/>
          </w:rPr>
          <w:t>подпункте "п" пункта 7</w:t>
        </w:r>
      </w:hyperlink>
      <w:r>
        <w:t xml:space="preserve"> настоящих Требований, в текущем году не может составлять менее 20% от количества субъектов малого и среднего предпринимательства, которым ЦПЭ планирует оказать комплексную услугу по обеспечению участия субъектов малого и среднего предпринимательства в акселерационных программах по развитию экспортной деятельности в текущем году.</w:t>
      </w:r>
    </w:p>
    <w:p w14:paraId="7B532D12" w14:textId="77777777" w:rsidR="00582C12" w:rsidRDefault="00582C12">
      <w:pPr>
        <w:pStyle w:val="ConsPlusNormal"/>
        <w:spacing w:before="220"/>
        <w:ind w:firstLine="540"/>
        <w:jc w:val="both"/>
      </w:pPr>
      <w:r>
        <w:t>8. Организационные требования к ЦПЭ.</w:t>
      </w:r>
    </w:p>
    <w:p w14:paraId="40F4F75C" w14:textId="77777777" w:rsidR="00582C12" w:rsidRDefault="00582C12">
      <w:pPr>
        <w:pStyle w:val="ConsPlusNormal"/>
        <w:spacing w:before="220"/>
        <w:ind w:firstLine="540"/>
        <w:jc w:val="both"/>
      </w:pPr>
      <w:r>
        <w:lastRenderedPageBreak/>
        <w:t>8.1. Руководитель ЦПЭ соответствует следующим квалификационным требованиям:</w:t>
      </w:r>
    </w:p>
    <w:p w14:paraId="10C26CF3" w14:textId="77777777" w:rsidR="00582C12" w:rsidRDefault="00582C12">
      <w:pPr>
        <w:pStyle w:val="ConsPlusNormal"/>
        <w:spacing w:before="220"/>
        <w:ind w:firstLine="540"/>
        <w:jc w:val="both"/>
      </w:pPr>
      <w:r>
        <w:t>- высшее образование;</w:t>
      </w:r>
    </w:p>
    <w:p w14:paraId="0DDA68AB" w14:textId="77777777" w:rsidR="00582C12" w:rsidRDefault="00582C12">
      <w:pPr>
        <w:pStyle w:val="ConsPlusNormal"/>
        <w:spacing w:before="220"/>
        <w:ind w:firstLine="540"/>
        <w:jc w:val="both"/>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14:paraId="0EEE190D" w14:textId="77777777" w:rsidR="00582C12" w:rsidRDefault="00582C12">
      <w:pPr>
        <w:pStyle w:val="ConsPlusNormal"/>
        <w:spacing w:before="220"/>
        <w:ind w:firstLine="540"/>
        <w:jc w:val="both"/>
      </w:pPr>
      <w:r>
        <w:t>- опыт работы на руководящих должностях не менее одного года или опыт работы в сфере внешнеэкономической деятельности не менее трех лет;</w:t>
      </w:r>
    </w:p>
    <w:p w14:paraId="5F43D2A6" w14:textId="77777777" w:rsidR="00582C12" w:rsidRDefault="00582C12">
      <w:pPr>
        <w:pStyle w:val="ConsPlusNormal"/>
        <w:spacing w:before="220"/>
        <w:ind w:firstLine="540"/>
        <w:jc w:val="both"/>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14:paraId="47F51CB8" w14:textId="77777777" w:rsidR="00582C12" w:rsidRDefault="00582C12">
      <w:pPr>
        <w:pStyle w:val="ConsPlusNormal"/>
        <w:spacing w:before="220"/>
        <w:ind w:firstLine="540"/>
        <w:jc w:val="both"/>
      </w:pPr>
      <w:r>
        <w:t>- навыки свободного владения английским языком в объеме, достаточном для эффективного общения на общие, конкретные и связанные с профессиональной деятельностью темы;</w:t>
      </w:r>
    </w:p>
    <w:p w14:paraId="215BA6B2" w14:textId="77777777" w:rsidR="00582C12" w:rsidRDefault="00582C12">
      <w:pPr>
        <w:pStyle w:val="ConsPlusNormal"/>
        <w:spacing w:before="220"/>
        <w:ind w:firstLine="540"/>
        <w:jc w:val="both"/>
      </w:pPr>
      <w:r>
        <w:t>- наличие удостоверения о прохождении очной образовательной программы Школы экспорта РЭЦ, полученного не позднее 1,5 (полутора) лет с даты назначения на должность.</w:t>
      </w:r>
    </w:p>
    <w:p w14:paraId="5416CB10" w14:textId="77777777" w:rsidR="00582C12" w:rsidRDefault="00582C12">
      <w:pPr>
        <w:pStyle w:val="ConsPlusNormal"/>
        <w:spacing w:before="220"/>
        <w:ind w:firstLine="540"/>
        <w:jc w:val="both"/>
      </w:pPr>
      <w:r>
        <w:t>8.2. Квалификационные требования к сотрудникам ЦПЭ.</w:t>
      </w:r>
    </w:p>
    <w:p w14:paraId="0978FAD5" w14:textId="77777777" w:rsidR="00582C12" w:rsidRDefault="00582C12">
      <w:pPr>
        <w:pStyle w:val="ConsPlusNormal"/>
        <w:spacing w:before="220"/>
        <w:ind w:firstLine="540"/>
        <w:jc w:val="both"/>
      </w:pPr>
      <w:r>
        <w:t>а) к заместителю руководителя ЦПЭ предъявляются следующие квалификационные требования:</w:t>
      </w:r>
    </w:p>
    <w:p w14:paraId="013B84F1" w14:textId="77777777" w:rsidR="00582C12" w:rsidRDefault="00582C12">
      <w:pPr>
        <w:pStyle w:val="ConsPlusNormal"/>
        <w:spacing w:before="220"/>
        <w:ind w:firstLine="540"/>
        <w:jc w:val="both"/>
      </w:pPr>
      <w:r>
        <w:t>- высшее образование;</w:t>
      </w:r>
    </w:p>
    <w:p w14:paraId="6367B092" w14:textId="77777777" w:rsidR="00582C12" w:rsidRDefault="00582C12">
      <w:pPr>
        <w:pStyle w:val="ConsPlusNormal"/>
        <w:spacing w:before="220"/>
        <w:ind w:firstLine="540"/>
        <w:jc w:val="both"/>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14:paraId="1BEDB286" w14:textId="77777777" w:rsidR="00582C12" w:rsidRDefault="00582C12">
      <w:pPr>
        <w:pStyle w:val="ConsPlusNormal"/>
        <w:spacing w:before="220"/>
        <w:ind w:firstLine="540"/>
        <w:jc w:val="both"/>
      </w:pPr>
      <w:r>
        <w:t>-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не менее 2 (двух) лет;</w:t>
      </w:r>
    </w:p>
    <w:p w14:paraId="08E689B0" w14:textId="77777777" w:rsidR="00582C12" w:rsidRDefault="00582C12">
      <w:pPr>
        <w:pStyle w:val="ConsPlusNormal"/>
        <w:spacing w:before="220"/>
        <w:ind w:firstLine="540"/>
        <w:jc w:val="both"/>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14:paraId="0F3CD199" w14:textId="77777777" w:rsidR="00582C12" w:rsidRDefault="00582C12">
      <w:pPr>
        <w:pStyle w:val="ConsPlusNormal"/>
        <w:spacing w:before="220"/>
        <w:ind w:firstLine="540"/>
        <w:jc w:val="both"/>
      </w:pPr>
      <w:r>
        <w:t>- навыки свободного владения иностранным языком одной из целевых стран экспорта в объеме, достаточном для эффективного общения на общие, конкретные и связанные с профессиональной деятельностью темы;</w:t>
      </w:r>
    </w:p>
    <w:p w14:paraId="2B4197F3" w14:textId="77777777" w:rsidR="00582C12" w:rsidRDefault="00582C12">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w:t>
      </w:r>
    </w:p>
    <w:p w14:paraId="0E6F160E" w14:textId="77777777" w:rsidR="00582C12" w:rsidRDefault="00582C12">
      <w:pPr>
        <w:pStyle w:val="ConsPlusNormal"/>
        <w:spacing w:before="220"/>
        <w:ind w:firstLine="540"/>
        <w:jc w:val="both"/>
      </w:pPr>
      <w:r>
        <w:t>б) специалист ЦПЭ соответствует следующим квалификационным требованиям:</w:t>
      </w:r>
    </w:p>
    <w:p w14:paraId="56ADC338" w14:textId="77777777" w:rsidR="00582C12" w:rsidRDefault="00582C12">
      <w:pPr>
        <w:pStyle w:val="ConsPlusNormal"/>
        <w:spacing w:before="220"/>
        <w:ind w:firstLine="540"/>
        <w:jc w:val="both"/>
      </w:pPr>
      <w:r>
        <w:t>- высшее образование;</w:t>
      </w:r>
    </w:p>
    <w:p w14:paraId="632714A8" w14:textId="77777777" w:rsidR="00582C12" w:rsidRDefault="00582C12">
      <w:pPr>
        <w:pStyle w:val="ConsPlusNormal"/>
        <w:spacing w:before="220"/>
        <w:ind w:firstLine="540"/>
        <w:jc w:val="both"/>
      </w:pPr>
      <w: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14:paraId="6D505EA6" w14:textId="77777777" w:rsidR="00582C12" w:rsidRDefault="00582C12">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14:paraId="3F4BFC8B" w14:textId="77777777" w:rsidR="00582C12" w:rsidRDefault="00582C12">
      <w:pPr>
        <w:pStyle w:val="ConsPlusNormal"/>
        <w:spacing w:before="220"/>
        <w:ind w:firstLine="540"/>
        <w:jc w:val="both"/>
      </w:pPr>
      <w:r>
        <w:lastRenderedPageBreak/>
        <w:t>в) аналитик ЦПЭ соответствует следующим квалификационным требованиям:</w:t>
      </w:r>
    </w:p>
    <w:p w14:paraId="61242C3F" w14:textId="77777777" w:rsidR="00582C12" w:rsidRDefault="00582C12">
      <w:pPr>
        <w:pStyle w:val="ConsPlusNormal"/>
        <w:spacing w:before="220"/>
        <w:ind w:firstLine="540"/>
        <w:jc w:val="both"/>
      </w:pPr>
      <w:r>
        <w:t>- высшее образование;</w:t>
      </w:r>
    </w:p>
    <w:p w14:paraId="43C25F3A" w14:textId="77777777" w:rsidR="00582C12" w:rsidRDefault="00582C12">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14:paraId="12CC14F5" w14:textId="77777777" w:rsidR="00582C12" w:rsidRDefault="00582C12">
      <w:pPr>
        <w:pStyle w:val="ConsPlusNormal"/>
        <w:spacing w:before="220"/>
        <w:ind w:firstLine="540"/>
        <w:jc w:val="both"/>
      </w:pPr>
      <w:r>
        <w:t>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w:t>
      </w:r>
    </w:p>
    <w:p w14:paraId="3A4CA929" w14:textId="77777777" w:rsidR="00582C12" w:rsidRDefault="00582C12">
      <w:pPr>
        <w:pStyle w:val="ConsPlusNormal"/>
        <w:spacing w:before="220"/>
        <w:ind w:firstLine="540"/>
        <w:jc w:val="both"/>
      </w:pPr>
      <w:bookmarkStart w:id="16" w:name="P193"/>
      <w:bookmarkEnd w:id="16"/>
      <w:r>
        <w:t>8.4. ЦПЭ проводит сертификацию по международным стандартам качества услуг ЦПЭ и применения в деятельности ЦПЭ современных управленческих технологий, основанных на требованиях международного стандарта качества.</w:t>
      </w:r>
    </w:p>
    <w:p w14:paraId="2A025F8A" w14:textId="77777777" w:rsidR="00582C12" w:rsidRDefault="00582C12">
      <w:pPr>
        <w:pStyle w:val="ConsPlusNormal"/>
        <w:spacing w:before="220"/>
        <w:ind w:firstLine="540"/>
        <w:jc w:val="both"/>
      </w:pPr>
      <w:r>
        <w:t xml:space="preserve">8.5. ЦПЭ ежегодно проводит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указанным в </w:t>
      </w:r>
      <w:hyperlink w:anchor="P193" w:history="1">
        <w:r>
          <w:rPr>
            <w:color w:val="0000FF"/>
          </w:rPr>
          <w:t>пункте 8.4</w:t>
        </w:r>
      </w:hyperlink>
      <w:r>
        <w:t xml:space="preserve"> настоящих Требований, за исключением ЦПЭ, сертификация по международным стандартам качества предоставляемых услуг которых проведена в текущем году.</w:t>
      </w:r>
    </w:p>
    <w:p w14:paraId="3817FC36" w14:textId="77777777" w:rsidR="00582C12" w:rsidRDefault="00582C12">
      <w:pPr>
        <w:pStyle w:val="ConsPlusNormal"/>
        <w:spacing w:before="220"/>
        <w:ind w:firstLine="540"/>
        <w:jc w:val="both"/>
      </w:pPr>
      <w:r>
        <w:t>9.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без участия представителей хозяйствующих субъектов.</w:t>
      </w:r>
    </w:p>
    <w:p w14:paraId="0B337D9C" w14:textId="77777777" w:rsidR="00582C12" w:rsidRDefault="00582C12">
      <w:pPr>
        <w:pStyle w:val="ConsPlusNormal"/>
        <w:spacing w:before="220"/>
        <w:ind w:firstLine="540"/>
        <w:jc w:val="both"/>
      </w:pPr>
      <w:r>
        <w:t>10. ЦПЭ ежегодно проводит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14:paraId="516682EB" w14:textId="77777777" w:rsidR="00582C12" w:rsidRDefault="00582C12">
      <w:pPr>
        <w:pStyle w:val="ConsPlusNormal"/>
        <w:spacing w:before="220"/>
        <w:ind w:firstLine="540"/>
        <w:jc w:val="both"/>
      </w:pPr>
      <w:r>
        <w:t>10.1. Региональный конкурс "Экспортер года" в субъекте Российской Федерации проводится в срок до 1 мая года, следующего за годом, по итогам которого определяются субъекты малого и среднего предпринимательства, номинированные в региональном конкурсе "Экспортер года".</w:t>
      </w:r>
    </w:p>
    <w:p w14:paraId="64B94284" w14:textId="77777777" w:rsidR="00582C12" w:rsidRDefault="00582C12">
      <w:pPr>
        <w:pStyle w:val="ConsPlusNormal"/>
        <w:spacing w:before="220"/>
        <w:ind w:firstLine="540"/>
        <w:jc w:val="both"/>
      </w:pPr>
      <w:r>
        <w:t>10.2. Номинации регионального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ЦПЭ вправе проводить конкурс не по всем базовым номинациям. В дополнение к базовым номинациям ЦПЭ вправе устанавливать иные номинации.</w:t>
      </w:r>
    </w:p>
    <w:p w14:paraId="3239B74B" w14:textId="77777777" w:rsidR="00582C12" w:rsidRDefault="00582C12">
      <w:pPr>
        <w:pStyle w:val="ConsPlusNormal"/>
        <w:spacing w:before="220"/>
        <w:ind w:firstLine="540"/>
        <w:jc w:val="both"/>
      </w:pPr>
      <w:r>
        <w:t>10.3. В рамках организации регионального конкурса "Экспортер года" в субъекте Российской Федерации ЦПЭ осуществляет в том числе:</w:t>
      </w:r>
    </w:p>
    <w:p w14:paraId="6B397CF4" w14:textId="77777777" w:rsidR="00582C12" w:rsidRDefault="00582C12">
      <w:pPr>
        <w:pStyle w:val="ConsPlusNormal"/>
        <w:spacing w:before="220"/>
        <w:ind w:firstLine="540"/>
        <w:jc w:val="both"/>
      </w:pPr>
      <w:r>
        <w:t>- информационное сопровождение;</w:t>
      </w:r>
    </w:p>
    <w:p w14:paraId="177B8C23" w14:textId="77777777" w:rsidR="00582C12" w:rsidRDefault="00582C12">
      <w:pPr>
        <w:pStyle w:val="ConsPlusNormal"/>
        <w:spacing w:before="220"/>
        <w:ind w:firstLine="540"/>
        <w:jc w:val="both"/>
      </w:pPr>
      <w:r>
        <w:t>- сбор заявок от субъектов малого и среднего предпринимательства на участие в региональном конкурсе "Экспортер года";</w:t>
      </w:r>
    </w:p>
    <w:p w14:paraId="79BBD8FA" w14:textId="77777777" w:rsidR="00582C12" w:rsidRDefault="00582C12">
      <w:pPr>
        <w:pStyle w:val="ConsPlusNormal"/>
        <w:spacing w:before="220"/>
        <w:ind w:firstLine="540"/>
        <w:jc w:val="both"/>
      </w:pPr>
      <w:r>
        <w:t>- организацию работы конкурсной комиссии по оценке заявок участников;</w:t>
      </w:r>
    </w:p>
    <w:p w14:paraId="367FECDA" w14:textId="77777777" w:rsidR="00582C12" w:rsidRDefault="00582C12">
      <w:pPr>
        <w:pStyle w:val="ConsPlusNormal"/>
        <w:spacing w:before="220"/>
        <w:ind w:firstLine="540"/>
        <w:jc w:val="both"/>
      </w:pPr>
      <w:r>
        <w:lastRenderedPageBreak/>
        <w:t>- аренду помещения для проведения регионального конкурса "Экспортер года" в субъекте Российской Федерации и его техническое оснащение;</w:t>
      </w:r>
    </w:p>
    <w:p w14:paraId="64AE2EC0" w14:textId="77777777" w:rsidR="00582C12" w:rsidRDefault="00582C12">
      <w:pPr>
        <w:pStyle w:val="ConsPlusNormal"/>
        <w:spacing w:before="220"/>
        <w:ind w:firstLine="540"/>
        <w:jc w:val="both"/>
      </w:pPr>
      <w:r>
        <w:t>- закупку призов победителям номинаций регионального конкурса "Экспортер года" в субъекте Российской Федерации;</w:t>
      </w:r>
    </w:p>
    <w:p w14:paraId="09446780" w14:textId="77777777" w:rsidR="00582C12" w:rsidRDefault="00582C12">
      <w:pPr>
        <w:pStyle w:val="ConsPlusNormal"/>
        <w:spacing w:before="220"/>
        <w:ind w:firstLine="540"/>
        <w:jc w:val="both"/>
      </w:pPr>
      <w:r>
        <w:t>- организацию и проведение торжественного мероприятия по подведению итогов регионального конкурса "Экспортер года" в субъекте Российской Федерации.</w:t>
      </w:r>
    </w:p>
    <w:p w14:paraId="2043549F" w14:textId="77777777" w:rsidR="00582C12" w:rsidRDefault="00582C12">
      <w:pPr>
        <w:pStyle w:val="ConsPlusNormal"/>
        <w:spacing w:before="220"/>
        <w:ind w:firstLine="540"/>
        <w:jc w:val="both"/>
      </w:pPr>
      <w:r>
        <w:t>10.4. Победителями и призерами, занявшими 2-е и 3-е места в номинациях регионального конкурса "Экспортера года", признаются субъекты малого и среднего предпринимательства, достигшие наибольших успехов в осуществлении экспорта товаров (работ, услуг).</w:t>
      </w:r>
    </w:p>
    <w:p w14:paraId="5212174D" w14:textId="77777777" w:rsidR="00582C12" w:rsidRDefault="00582C12">
      <w:pPr>
        <w:pStyle w:val="ConsPlusNormal"/>
        <w:spacing w:before="220"/>
        <w:ind w:firstLine="540"/>
        <w:jc w:val="both"/>
      </w:pPr>
      <w:r>
        <w:t>10.5. Призы победителям и призерам номинаций регионального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14:paraId="1B14C003" w14:textId="77777777" w:rsidR="00582C12" w:rsidRDefault="00582C12">
      <w:pPr>
        <w:pStyle w:val="ConsPlusNormal"/>
        <w:spacing w:before="220"/>
        <w:ind w:firstLine="540"/>
        <w:jc w:val="both"/>
      </w:pPr>
      <w:r>
        <w:t xml:space="preserve">- сертификат на покупку авиабилетов экономического класса в рамках организуемых ЦПЭ мероприятий, указанных в </w:t>
      </w:r>
      <w:hyperlink w:anchor="P287" w:history="1">
        <w:r>
          <w:rPr>
            <w:color w:val="0000FF"/>
          </w:rPr>
          <w:t>пунктах 13.4</w:t>
        </w:r>
      </w:hyperlink>
      <w:r>
        <w:t xml:space="preserve"> и </w:t>
      </w:r>
      <w:hyperlink w:anchor="P351" w:history="1">
        <w:r>
          <w:rPr>
            <w:color w:val="0000FF"/>
          </w:rPr>
          <w:t>13.7</w:t>
        </w:r>
      </w:hyperlink>
      <w:r>
        <w:t xml:space="preserve"> настоящих Требований, на сумму не более 100 тысяч рублей;</w:t>
      </w:r>
    </w:p>
    <w:p w14:paraId="0617012B" w14:textId="77777777" w:rsidR="00582C12" w:rsidRDefault="00582C12">
      <w:pPr>
        <w:pStyle w:val="ConsPlusNormal"/>
        <w:spacing w:before="220"/>
        <w:ind w:firstLine="540"/>
        <w:jc w:val="both"/>
      </w:pPr>
      <w:r>
        <w:t xml:space="preserve">- сертификат на оплату не более 3 суток проживания в гостинице в рамках организуемых ЦПЭ мероприятий, указанных в </w:t>
      </w:r>
      <w:hyperlink w:anchor="P287" w:history="1">
        <w:r>
          <w:rPr>
            <w:color w:val="0000FF"/>
          </w:rPr>
          <w:t>пунктах 13.4</w:t>
        </w:r>
      </w:hyperlink>
      <w:r>
        <w:t xml:space="preserve"> и </w:t>
      </w:r>
      <w:hyperlink w:anchor="P351" w:history="1">
        <w:r>
          <w:rPr>
            <w:color w:val="0000FF"/>
          </w:rPr>
          <w:t>13.7</w:t>
        </w:r>
      </w:hyperlink>
      <w:r>
        <w:t xml:space="preserve"> настоящих Требований, на сумму не более 30 тысяч рублей;</w:t>
      </w:r>
    </w:p>
    <w:p w14:paraId="3B948C70" w14:textId="77777777" w:rsidR="00582C12" w:rsidRDefault="00582C12">
      <w:pPr>
        <w:pStyle w:val="ConsPlusNormal"/>
        <w:spacing w:before="220"/>
        <w:ind w:firstLine="540"/>
        <w:jc w:val="both"/>
      </w:pPr>
      <w:r>
        <w:t>- сертификат на обучение деловому английскому языку на сумму не более 70 тысяч рублей;</w:t>
      </w:r>
    </w:p>
    <w:p w14:paraId="4CDC78E8" w14:textId="77777777" w:rsidR="00582C12" w:rsidRDefault="00582C12">
      <w:pPr>
        <w:pStyle w:val="ConsPlusNormal"/>
        <w:spacing w:before="220"/>
        <w:ind w:firstLine="540"/>
        <w:jc w:val="both"/>
      </w:pPr>
      <w:r>
        <w:t xml:space="preserve">- сертификат на участие в международном выставочно-ярмарочном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anchor="P353" w:history="1">
        <w:r>
          <w:rPr>
            <w:color w:val="0000FF"/>
          </w:rPr>
          <w:t>пунктом 13.7.2</w:t>
        </w:r>
      </w:hyperlink>
      <w:r>
        <w:t xml:space="preserve"> настоящих Требований;</w:t>
      </w:r>
    </w:p>
    <w:p w14:paraId="41173C6A" w14:textId="77777777" w:rsidR="00582C12" w:rsidRDefault="00582C12">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14:paraId="33758A12" w14:textId="77777777" w:rsidR="00582C12" w:rsidRDefault="00582C12">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14:paraId="3F3EAD08" w14:textId="77777777" w:rsidR="00582C12" w:rsidRDefault="00582C12">
      <w:pPr>
        <w:pStyle w:val="ConsPlusNormal"/>
        <w:spacing w:before="220"/>
        <w:ind w:firstLine="540"/>
        <w:jc w:val="both"/>
      </w:pPr>
      <w:r>
        <w:t>10.6. Победители регионального конкурса "Экспортер года" предшествующего года не допускаются к участию в региональном конкурсе "Экспортер года" в текущем году.</w:t>
      </w:r>
    </w:p>
    <w:p w14:paraId="6280D33C" w14:textId="77777777" w:rsidR="00582C12" w:rsidRDefault="00582C12">
      <w:pPr>
        <w:pStyle w:val="ConsPlusNormal"/>
        <w:spacing w:before="220"/>
        <w:ind w:firstLine="540"/>
        <w:jc w:val="both"/>
      </w:pPr>
      <w:r>
        <w:t>10.7. В целях проведения регионального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регионального конкурса "Экспортер года" предшествующего года с целью оценки заявок участников по номинациям конкурса, определения победителей в каждой номинации.</w:t>
      </w:r>
    </w:p>
    <w:p w14:paraId="0334A202" w14:textId="77777777" w:rsidR="00582C12" w:rsidRDefault="00582C12">
      <w:pPr>
        <w:pStyle w:val="ConsPlusNormal"/>
        <w:spacing w:before="220"/>
        <w:ind w:firstLine="540"/>
        <w:jc w:val="both"/>
      </w:pPr>
      <w:r>
        <w:t>10.8. Информация о проведении регионального конкурса "Экспортер года" в субъекте Российской Федерации размещается на его официальном сайте в информационно-телекоммуникационной сети "Интернет" и включает в себя:</w:t>
      </w:r>
    </w:p>
    <w:p w14:paraId="1537C7D9" w14:textId="77777777" w:rsidR="00582C12" w:rsidRDefault="00582C12">
      <w:pPr>
        <w:pStyle w:val="ConsPlusNormal"/>
        <w:spacing w:before="220"/>
        <w:ind w:firstLine="540"/>
        <w:jc w:val="both"/>
      </w:pPr>
      <w:r>
        <w:t>а) сроки проведения конкурса, включая сроки окончания подачи заявок на участие в конкурсе;</w:t>
      </w:r>
    </w:p>
    <w:p w14:paraId="17FA8E41" w14:textId="77777777" w:rsidR="00582C12" w:rsidRDefault="00582C12">
      <w:pPr>
        <w:pStyle w:val="ConsPlusNormal"/>
        <w:spacing w:before="220"/>
        <w:ind w:firstLine="540"/>
        <w:jc w:val="both"/>
      </w:pPr>
      <w:r>
        <w:t>б) формы заявок на участие в конкурсе, включая перечень прилагаемых к ним документов;</w:t>
      </w:r>
    </w:p>
    <w:p w14:paraId="0230037F" w14:textId="77777777" w:rsidR="00582C12" w:rsidRDefault="00582C12">
      <w:pPr>
        <w:pStyle w:val="ConsPlusNormal"/>
        <w:spacing w:before="220"/>
        <w:ind w:firstLine="540"/>
        <w:jc w:val="both"/>
      </w:pPr>
      <w:r>
        <w:lastRenderedPageBreak/>
        <w:t>в) порядок подачи заявок на участие в конкурсе;</w:t>
      </w:r>
    </w:p>
    <w:p w14:paraId="0702D53D" w14:textId="77777777" w:rsidR="00582C12" w:rsidRDefault="00582C12">
      <w:pPr>
        <w:pStyle w:val="ConsPlusNormal"/>
        <w:spacing w:before="220"/>
        <w:ind w:firstLine="540"/>
        <w:jc w:val="both"/>
      </w:pPr>
      <w:r>
        <w:t>г) критерии и порядок определения победителей конкурса в каждой номинации;</w:t>
      </w:r>
    </w:p>
    <w:p w14:paraId="12BB3E30" w14:textId="77777777" w:rsidR="00582C12" w:rsidRDefault="00582C12">
      <w:pPr>
        <w:pStyle w:val="ConsPlusNormal"/>
        <w:spacing w:before="22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14:paraId="344D6450" w14:textId="77777777" w:rsidR="00582C12" w:rsidRDefault="00582C12">
      <w:pPr>
        <w:pStyle w:val="ConsPlusNormal"/>
        <w:spacing w:before="220"/>
        <w:ind w:firstLine="540"/>
        <w:jc w:val="both"/>
      </w:pPr>
      <w:r>
        <w:t>е) порядок проведения награждения победителей конкурса.</w:t>
      </w:r>
    </w:p>
    <w:p w14:paraId="180E1417" w14:textId="77777777" w:rsidR="00582C12" w:rsidRDefault="00582C12">
      <w:pPr>
        <w:pStyle w:val="ConsPlusNormal"/>
        <w:spacing w:before="220"/>
        <w:ind w:firstLine="540"/>
        <w:jc w:val="both"/>
      </w:pPr>
      <w:r>
        <w:t>10.9.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14:paraId="6F2568F8" w14:textId="77777777" w:rsidR="00582C12" w:rsidRDefault="00582C12">
      <w:pPr>
        <w:pStyle w:val="ConsPlusNormal"/>
        <w:spacing w:before="220"/>
        <w:ind w:firstLine="540"/>
        <w:jc w:val="both"/>
      </w:pPr>
      <w:r>
        <w:t>10.10. Итоги конкурса оформляются протоколами заседаний конкурсной комиссии. Выписки из протоколов в течение 5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14:paraId="0938D38B" w14:textId="77777777" w:rsidR="00582C12" w:rsidRDefault="00582C12">
      <w:pPr>
        <w:pStyle w:val="ConsPlusNormal"/>
        <w:jc w:val="both"/>
      </w:pPr>
    </w:p>
    <w:p w14:paraId="6418247B" w14:textId="77777777" w:rsidR="00582C12" w:rsidRDefault="00582C12">
      <w:pPr>
        <w:pStyle w:val="ConsPlusTitle"/>
        <w:jc w:val="center"/>
        <w:outlineLvl w:val="1"/>
      </w:pPr>
      <w:r>
        <w:t>IV. Требования к услугам, предоставляемым ЦПЭ</w:t>
      </w:r>
    </w:p>
    <w:p w14:paraId="0D3C6A3D" w14:textId="77777777" w:rsidR="00582C12" w:rsidRDefault="00582C12">
      <w:pPr>
        <w:pStyle w:val="ConsPlusNormal"/>
        <w:jc w:val="both"/>
      </w:pPr>
    </w:p>
    <w:p w14:paraId="61C45AAF" w14:textId="77777777" w:rsidR="00582C12" w:rsidRDefault="00582C12">
      <w:pPr>
        <w:pStyle w:val="ConsPlusNormal"/>
        <w:ind w:firstLine="540"/>
        <w:jc w:val="both"/>
      </w:pPr>
      <w:r>
        <w:t>11. Получателями услуг по поддержке экспортной деятельности, предоставляемых ЦПЭ, являются субъекты малого и среднего предпринимательства.</w:t>
      </w:r>
    </w:p>
    <w:p w14:paraId="44D7D213" w14:textId="77777777" w:rsidR="00582C12" w:rsidRDefault="00582C12">
      <w:pPr>
        <w:pStyle w:val="ConsPlusNormal"/>
        <w:spacing w:before="220"/>
        <w:ind w:firstLine="540"/>
        <w:jc w:val="both"/>
      </w:pPr>
      <w:r>
        <w:t xml:space="preserve">11.1.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r:id="rId20"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2020, N 52, ст. 8581) (далее - одна группа лиц), с ЦПЭ и со сторонней организацией, которую привлекает ЦПЭ для оказания услуг.</w:t>
      </w:r>
    </w:p>
    <w:p w14:paraId="26A30F53" w14:textId="77777777" w:rsidR="00582C12" w:rsidRDefault="00582C12">
      <w:pPr>
        <w:pStyle w:val="ConsPlusNormal"/>
        <w:spacing w:before="220"/>
        <w:ind w:firstLine="540"/>
        <w:jc w:val="both"/>
      </w:pPr>
      <w:r>
        <w:t>При привлечении ЦПЭ специализированных организаций и квалифицированных специалистов в целях предоставления субъектам малого и среднего предпринимательства услуг такие организации и специалисты не должны состоять с ЦПЭ и (или) юридическим лицом, структурным подразделением которого является ЦПЭ, в одной группе лиц.</w:t>
      </w:r>
    </w:p>
    <w:p w14:paraId="588FB69F" w14:textId="77777777" w:rsidR="00582C12" w:rsidRDefault="00582C12">
      <w:pPr>
        <w:pStyle w:val="ConsPlusNormal"/>
        <w:spacing w:before="220"/>
        <w:ind w:firstLine="540"/>
        <w:jc w:val="both"/>
      </w:pPr>
      <w:r>
        <w:t xml:space="preserve">11.2. ЦПЭ предоставляет услуги, указанные в </w:t>
      </w:r>
      <w:hyperlink w:anchor="P240" w:history="1">
        <w:r>
          <w:rPr>
            <w:color w:val="0000FF"/>
          </w:rPr>
          <w:t>пунктах 13</w:t>
        </w:r>
      </w:hyperlink>
      <w:r>
        <w:t xml:space="preserve"> - </w:t>
      </w:r>
      <w:hyperlink w:anchor="P504" w:history="1">
        <w:r>
          <w:rPr>
            <w:color w:val="0000FF"/>
          </w:rPr>
          <w:t>15</w:t>
        </w:r>
      </w:hyperlink>
      <w:r>
        <w:t xml:space="preserve"> настоящих Требований, в том числе иным организациям. Не допускается предоставление услуг иным организациям за счет средств субсидии.</w:t>
      </w:r>
    </w:p>
    <w:p w14:paraId="1C5DD8F1" w14:textId="77777777" w:rsidR="00582C12" w:rsidRDefault="00582C12">
      <w:pPr>
        <w:pStyle w:val="ConsPlusNormal"/>
        <w:spacing w:before="220"/>
        <w:ind w:firstLine="540"/>
        <w:jc w:val="both"/>
      </w:pPr>
      <w:r>
        <w:t>12. ЦПЭ осуществляет предоставление:</w:t>
      </w:r>
    </w:p>
    <w:p w14:paraId="57584D99" w14:textId="77777777" w:rsidR="00582C12" w:rsidRDefault="00582C12">
      <w:pPr>
        <w:pStyle w:val="ConsPlusNormal"/>
        <w:spacing w:before="220"/>
        <w:ind w:firstLine="540"/>
        <w:jc w:val="both"/>
      </w:pPr>
      <w:r>
        <w:t xml:space="preserve">комплексных услуг, указанных в </w:t>
      </w:r>
      <w:hyperlink w:anchor="P241" w:history="1">
        <w:r>
          <w:rPr>
            <w:color w:val="0000FF"/>
          </w:rPr>
          <w:t>пунктах 13.1</w:t>
        </w:r>
      </w:hyperlink>
      <w:r>
        <w:t xml:space="preserve"> - </w:t>
      </w:r>
      <w:hyperlink w:anchor="P396" w:history="1">
        <w:r>
          <w:rPr>
            <w:color w:val="0000FF"/>
          </w:rPr>
          <w:t>13.9</w:t>
        </w:r>
      </w:hyperlink>
      <w:r>
        <w:t xml:space="preserve"> настоящих Требований, включающих базовые услуги и дополнительные услуги;</w:t>
      </w:r>
    </w:p>
    <w:p w14:paraId="71A5BB53" w14:textId="77777777" w:rsidR="00582C12" w:rsidRDefault="00582C12">
      <w:pPr>
        <w:pStyle w:val="ConsPlusNormal"/>
        <w:spacing w:before="220"/>
        <w:ind w:firstLine="540"/>
        <w:jc w:val="both"/>
      </w:pPr>
      <w:r>
        <w:t xml:space="preserve">самостоятельных услуг, указанных в </w:t>
      </w:r>
      <w:hyperlink w:anchor="P486" w:history="1">
        <w:r>
          <w:rPr>
            <w:color w:val="0000FF"/>
          </w:rPr>
          <w:t>пункте 14</w:t>
        </w:r>
      </w:hyperlink>
      <w:r>
        <w:t xml:space="preserve"> настоящих Требований;</w:t>
      </w:r>
    </w:p>
    <w:p w14:paraId="7E1049B2" w14:textId="77777777" w:rsidR="00582C12" w:rsidRDefault="00582C12">
      <w:pPr>
        <w:pStyle w:val="ConsPlusNormal"/>
        <w:spacing w:before="220"/>
        <w:ind w:firstLine="540"/>
        <w:jc w:val="both"/>
      </w:pPr>
      <w:r>
        <w:t xml:space="preserve">услуги, указанной в </w:t>
      </w:r>
      <w:hyperlink w:anchor="P504" w:history="1">
        <w:r>
          <w:rPr>
            <w:color w:val="0000FF"/>
          </w:rPr>
          <w:t>пункте 15</w:t>
        </w:r>
      </w:hyperlink>
      <w:r>
        <w:t xml:space="preserve"> настоящих Требований, предоставление которой возможно как самостоятельно, так и в качестве дополнительной услуги, входящей в состав комплексных услуг.</w:t>
      </w:r>
    </w:p>
    <w:p w14:paraId="51E83D41" w14:textId="77777777" w:rsidR="00582C12" w:rsidRDefault="00582C12">
      <w:pPr>
        <w:pStyle w:val="ConsPlusNormal"/>
        <w:spacing w:before="220"/>
        <w:ind w:firstLine="540"/>
        <w:jc w:val="both"/>
      </w:pPr>
      <w:r>
        <w:t xml:space="preserve">12.1. В отношении услуг ЦПЭ, указанных в </w:t>
      </w:r>
      <w:hyperlink w:anchor="P240" w:history="1">
        <w:r>
          <w:rPr>
            <w:color w:val="0000FF"/>
          </w:rPr>
          <w:t>пунктах 13</w:t>
        </w:r>
      </w:hyperlink>
      <w:r>
        <w:t xml:space="preserve"> и </w:t>
      </w:r>
      <w:hyperlink w:anchor="P486" w:history="1">
        <w:r>
          <w:rPr>
            <w:color w:val="0000FF"/>
          </w:rPr>
          <w:t>14</w:t>
        </w:r>
      </w:hyperlink>
      <w:r>
        <w:t xml:space="preserve"> настоящих Требований, проводится оценка эффективности предоставления услуг на основании расчета показателей результативности указанных услуг ЦПЭ в отчетном году (далее - показатели результативности услуг ЦПЭ) (рекомендуемый образец приведен в </w:t>
      </w:r>
      <w:hyperlink w:anchor="P1826" w:history="1">
        <w:r>
          <w:rPr>
            <w:color w:val="0000FF"/>
          </w:rPr>
          <w:t>приложении N 6</w:t>
        </w:r>
      </w:hyperlink>
      <w:r>
        <w:t xml:space="preserve"> к настоящим Требованиям).</w:t>
      </w:r>
    </w:p>
    <w:p w14:paraId="5582CFBD" w14:textId="77777777" w:rsidR="00582C12" w:rsidRDefault="00582C12">
      <w:pPr>
        <w:pStyle w:val="ConsPlusNormal"/>
        <w:spacing w:before="220"/>
        <w:ind w:firstLine="540"/>
        <w:jc w:val="both"/>
      </w:pPr>
      <w:r>
        <w:lastRenderedPageBreak/>
        <w:t>12.2. Периодом определения показателей результативности услуг ЦПЭ является календарный год. Расчет показателей результативности услуг ЦПЭ осуществляется РЭЦ до 30 июня года, следующего за годом предоставления субсидии.</w:t>
      </w:r>
    </w:p>
    <w:p w14:paraId="1668596F" w14:textId="77777777" w:rsidR="00582C12" w:rsidRDefault="00582C12">
      <w:pPr>
        <w:pStyle w:val="ConsPlusNormal"/>
        <w:spacing w:before="220"/>
        <w:ind w:firstLine="540"/>
        <w:jc w:val="both"/>
      </w:pPr>
      <w:bookmarkStart w:id="17" w:name="P238"/>
      <w:bookmarkEnd w:id="17"/>
      <w:r>
        <w:t xml:space="preserve">12.3. Комплексные услуги, указанные в </w:t>
      </w:r>
      <w:hyperlink w:anchor="P241" w:history="1">
        <w:r>
          <w:rPr>
            <w:color w:val="0000FF"/>
          </w:rPr>
          <w:t>пунктах 13.1</w:t>
        </w:r>
      </w:hyperlink>
      <w:r>
        <w:t xml:space="preserve"> - </w:t>
      </w:r>
      <w:hyperlink w:anchor="P396" w:history="1">
        <w:r>
          <w:rPr>
            <w:color w:val="0000FF"/>
          </w:rPr>
          <w:t>13.9</w:t>
        </w:r>
      </w:hyperlink>
      <w:r>
        <w:t xml:space="preserve">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базовых и дополнительных услуг, входящих в состав комплексной услуги, сроки, условия и порядок предоставления комплексной услуги, акт оказанной комплексной услуги и обязательство субъекта малого и среднего предпринимательства предоставлять в ЦПЭ в течение 3 (трех) лет после получения комплексной услуги информацию о заключении экспортного контракта по итогам полученной комплексной услуги, включая предмет и дату экспортного контракта, страну экспорта, включая объем экспорта по экспортному контракту по годам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w:t>
      </w:r>
    </w:p>
    <w:p w14:paraId="3C3BADA6" w14:textId="77777777" w:rsidR="00582C12" w:rsidRDefault="00582C12">
      <w:pPr>
        <w:pStyle w:val="ConsPlusNormal"/>
        <w:spacing w:before="220"/>
        <w:ind w:firstLine="540"/>
        <w:jc w:val="both"/>
      </w:pPr>
      <w:r>
        <w:t xml:space="preserve">Услуга, указанная в </w:t>
      </w:r>
      <w:hyperlink w:anchor="P504" w:history="1">
        <w:r>
          <w:rPr>
            <w:color w:val="0000FF"/>
          </w:rPr>
          <w:t>пункте 15</w:t>
        </w:r>
      </w:hyperlink>
      <w:r>
        <w:t xml:space="preserve"> настоящих Требований, в случае если она предоставляется не в рамках комплексных услуг, указанных в </w:t>
      </w:r>
      <w:hyperlink w:anchor="P241" w:history="1">
        <w:r>
          <w:rPr>
            <w:color w:val="0000FF"/>
          </w:rPr>
          <w:t>пунктах 13.1</w:t>
        </w:r>
      </w:hyperlink>
      <w:r>
        <w:t xml:space="preserve"> и </w:t>
      </w:r>
      <w:hyperlink w:anchor="P378" w:history="1">
        <w:r>
          <w:rPr>
            <w:color w:val="0000FF"/>
          </w:rPr>
          <w:t>13.8</w:t>
        </w:r>
      </w:hyperlink>
      <w:r>
        <w:t xml:space="preserve"> настоящих Требований, предоставляется субъектам малого и среднего предпринимательства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которое включает в себя сроки, условия и порядок предоставления услуги, акт оказанной услуги.</w:t>
      </w:r>
    </w:p>
    <w:p w14:paraId="5881873B" w14:textId="77777777" w:rsidR="00582C12" w:rsidRDefault="00582C12">
      <w:pPr>
        <w:pStyle w:val="ConsPlusNormal"/>
        <w:spacing w:before="220"/>
        <w:ind w:firstLine="540"/>
        <w:jc w:val="both"/>
      </w:pPr>
      <w:bookmarkStart w:id="18" w:name="P240"/>
      <w:bookmarkEnd w:id="18"/>
      <w:r>
        <w:t>13.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w:t>
      </w:r>
    </w:p>
    <w:p w14:paraId="7C2DB8AC" w14:textId="77777777" w:rsidR="00582C12" w:rsidRDefault="00582C12">
      <w:pPr>
        <w:pStyle w:val="ConsPlusNormal"/>
        <w:spacing w:before="220"/>
        <w:ind w:firstLine="540"/>
        <w:jc w:val="both"/>
      </w:pPr>
      <w:bookmarkStart w:id="19" w:name="P241"/>
      <w:bookmarkEnd w:id="19"/>
      <w:r>
        <w:t>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w:t>
      </w:r>
    </w:p>
    <w:p w14:paraId="0112A150" w14:textId="77777777" w:rsidR="00582C12" w:rsidRDefault="00582C12">
      <w:pPr>
        <w:pStyle w:val="ConsPlusNormal"/>
        <w:spacing w:before="220"/>
        <w:ind w:firstLine="540"/>
        <w:jc w:val="both"/>
      </w:pPr>
      <w:bookmarkStart w:id="20" w:name="P242"/>
      <w:bookmarkEnd w:id="20"/>
      <w:r>
        <w:t>13.1.1. Сопровождение экспортного контракта включает в том числе следующие базовые и дополнительные услуги:</w:t>
      </w:r>
    </w:p>
    <w:p w14:paraId="42C3333C" w14:textId="77777777" w:rsidR="00582C12" w:rsidRDefault="00582C12">
      <w:pPr>
        <w:pStyle w:val="ConsPlusNormal"/>
        <w:spacing w:before="220"/>
        <w:ind w:firstLine="540"/>
        <w:jc w:val="both"/>
      </w:pPr>
      <w:bookmarkStart w:id="21" w:name="P243"/>
      <w:bookmarkEnd w:id="21"/>
      <w:r>
        <w:t xml:space="preserve">а) содействие в приведении продукции и производственного процесса в соответствие с требованиями, необходимыми для экспорта товаров (работ, услуг) (стандартизация, сертификация, необходимые разрешения) в соответствии с </w:t>
      </w:r>
      <w:hyperlink w:anchor="P504" w:history="1">
        <w:r>
          <w:rPr>
            <w:color w:val="0000FF"/>
          </w:rPr>
          <w:t>пунктом 15</w:t>
        </w:r>
      </w:hyperlink>
      <w:r>
        <w:t xml:space="preserve"> настоящих Требований;</w:t>
      </w:r>
    </w:p>
    <w:p w14:paraId="55914EFA" w14:textId="77777777" w:rsidR="00582C12" w:rsidRDefault="00582C12">
      <w:pPr>
        <w:pStyle w:val="ConsPlusNormal"/>
        <w:spacing w:before="220"/>
        <w:ind w:firstLine="540"/>
        <w:jc w:val="both"/>
      </w:pPr>
      <w:bookmarkStart w:id="22" w:name="P244"/>
      <w:bookmarkEnd w:id="22"/>
      <w:r>
        <w:t xml:space="preserve">б)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соответствии с </w:t>
      </w:r>
      <w:hyperlink w:anchor="P463" w:history="1">
        <w:r>
          <w:rPr>
            <w:color w:val="0000FF"/>
          </w:rPr>
          <w:t>пунктом 13.10.3</w:t>
        </w:r>
      </w:hyperlink>
      <w:r>
        <w:t xml:space="preserve"> настоящих Требований;</w:t>
      </w:r>
    </w:p>
    <w:p w14:paraId="428FAB61" w14:textId="77777777" w:rsidR="00582C12" w:rsidRDefault="00582C12">
      <w:pPr>
        <w:pStyle w:val="ConsPlusNormal"/>
        <w:spacing w:before="220"/>
        <w:ind w:firstLine="540"/>
        <w:jc w:val="both"/>
      </w:pPr>
      <w:r>
        <w:t>в) адаптацию и перевод упаковки товара, перевод текста экспортного контракта, других материалов субъекта малого и среднего предпринимательства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14:paraId="1CAE8AEC" w14:textId="77777777" w:rsidR="00582C12" w:rsidRDefault="00582C12">
      <w:pPr>
        <w:pStyle w:val="ConsPlusNormal"/>
        <w:spacing w:before="220"/>
        <w:ind w:firstLine="540"/>
        <w:jc w:val="both"/>
      </w:pPr>
      <w:r>
        <w:t>г) содействие в определении условий и расчета логистики экспортной поставки;</w:t>
      </w:r>
    </w:p>
    <w:p w14:paraId="6F143BAD" w14:textId="77777777" w:rsidR="00582C12" w:rsidRDefault="00582C12">
      <w:pPr>
        <w:pStyle w:val="ConsPlusNormal"/>
        <w:spacing w:before="220"/>
        <w:ind w:firstLine="540"/>
        <w:jc w:val="both"/>
      </w:pPr>
      <w:bookmarkStart w:id="23" w:name="P247"/>
      <w:bookmarkEnd w:id="23"/>
      <w:r>
        <w:t>д) содействие в подготовке проекта экспортного контракта или правовой экспертизы экспортного контракта;</w:t>
      </w:r>
    </w:p>
    <w:p w14:paraId="764241AC" w14:textId="77777777" w:rsidR="00582C12" w:rsidRDefault="00582C12">
      <w:pPr>
        <w:pStyle w:val="ConsPlusNormal"/>
        <w:spacing w:before="220"/>
        <w:ind w:firstLine="540"/>
        <w:jc w:val="both"/>
      </w:pPr>
      <w:bookmarkStart w:id="24" w:name="P248"/>
      <w:bookmarkEnd w:id="24"/>
      <w:r>
        <w:lastRenderedPageBreak/>
        <w:t>е)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14:paraId="66DE5DFD" w14:textId="77777777" w:rsidR="00582C12" w:rsidRDefault="00582C12">
      <w:pPr>
        <w:pStyle w:val="ConsPlusNormal"/>
        <w:spacing w:before="220"/>
        <w:ind w:firstLine="540"/>
        <w:jc w:val="both"/>
      </w:pPr>
      <w:bookmarkStart w:id="25" w:name="P249"/>
      <w:bookmarkEnd w:id="25"/>
      <w:r>
        <w:t>ж) содействие субъекту малого и среднего предпринимательства в оформлении документов в рамках прохождения таможенных процедур;</w:t>
      </w:r>
    </w:p>
    <w:p w14:paraId="7BC8B282" w14:textId="77777777" w:rsidR="00582C12" w:rsidRDefault="00582C12">
      <w:pPr>
        <w:pStyle w:val="ConsPlusNormal"/>
        <w:spacing w:before="220"/>
        <w:ind w:firstLine="540"/>
        <w:jc w:val="both"/>
      </w:pPr>
      <w:r>
        <w:t>з) консультирование по вопросам налогообложения и соблюдения валютного регулирования и валютного контроля.</w:t>
      </w:r>
    </w:p>
    <w:p w14:paraId="5D75323D" w14:textId="77777777" w:rsidR="00582C12" w:rsidRDefault="00582C12">
      <w:pPr>
        <w:pStyle w:val="ConsPlusNormal"/>
        <w:spacing w:before="220"/>
        <w:ind w:firstLine="540"/>
        <w:jc w:val="both"/>
      </w:pPr>
      <w:r>
        <w:t>13.1.2.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сопровождению экспортного контракта.</w:t>
      </w:r>
    </w:p>
    <w:p w14:paraId="741548AA" w14:textId="77777777" w:rsidR="00582C12" w:rsidRDefault="00582C12">
      <w:pPr>
        <w:pStyle w:val="ConsPlusNormal"/>
        <w:spacing w:before="220"/>
        <w:ind w:firstLine="540"/>
        <w:jc w:val="both"/>
      </w:pPr>
      <w:r>
        <w:t xml:space="preserve">13.1.3. В рамках предоставления комплексной услуги по сопровождению экспортного контракта услуга, указанная в </w:t>
      </w:r>
      <w:hyperlink w:anchor="P247" w:history="1">
        <w:r>
          <w:rPr>
            <w:color w:val="0000FF"/>
          </w:rPr>
          <w:t>подпункте "д" пункта 13.1.1</w:t>
        </w:r>
      </w:hyperlink>
      <w:r>
        <w:t xml:space="preserve"> настоящих Требований, является базовой и предусматривается в соглашении 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w:t>
      </w:r>
      <w:hyperlink w:anchor="P242" w:history="1">
        <w:r>
          <w:rPr>
            <w:color w:val="0000FF"/>
          </w:rPr>
          <w:t>пункте 13.1.1</w:t>
        </w:r>
      </w:hyperlink>
      <w:r>
        <w:t xml:space="preserve"> настоящих Требований.</w:t>
      </w:r>
    </w:p>
    <w:p w14:paraId="6F91A148" w14:textId="77777777" w:rsidR="00582C12" w:rsidRDefault="00582C12">
      <w:pPr>
        <w:pStyle w:val="ConsPlusNormal"/>
        <w:spacing w:before="220"/>
        <w:ind w:firstLine="540"/>
        <w:jc w:val="both"/>
      </w:pPr>
      <w:r>
        <w:t xml:space="preserve">13.1.4. Базовые и дополнительные услуги, указанные в </w:t>
      </w:r>
      <w:hyperlink w:anchor="P242" w:history="1">
        <w:r>
          <w:rPr>
            <w:color w:val="0000FF"/>
          </w:rPr>
          <w:t>пункте 13.1.1</w:t>
        </w:r>
      </w:hyperlink>
      <w:r>
        <w:t xml:space="preserve"> настоящих Требований, за исключением дополнительных услуг, указанных в </w:t>
      </w:r>
      <w:hyperlink w:anchor="P243" w:history="1">
        <w:r>
          <w:rPr>
            <w:color w:val="0000FF"/>
          </w:rPr>
          <w:t>подпунктах "а"</w:t>
        </w:r>
      </w:hyperlink>
      <w:r>
        <w:t xml:space="preserve"> и </w:t>
      </w:r>
      <w:hyperlink w:anchor="P244" w:history="1">
        <w:r>
          <w:rPr>
            <w:color w:val="0000FF"/>
          </w:rPr>
          <w:t>"б" пункта 13.1.1</w:t>
        </w:r>
      </w:hyperlink>
      <w:r>
        <w:t xml:space="preserve"> настоящих Требований, предоставляются субъектам малого и среднего предпринимательства на безвозмездной основе.</w:t>
      </w:r>
    </w:p>
    <w:p w14:paraId="40E54D5A" w14:textId="77777777" w:rsidR="00582C12" w:rsidRDefault="00582C12">
      <w:pPr>
        <w:pStyle w:val="ConsPlusNormal"/>
        <w:spacing w:before="220"/>
        <w:ind w:firstLine="540"/>
        <w:jc w:val="both"/>
      </w:pPr>
      <w:r>
        <w:t xml:space="preserve">Дополнительные услуги, указанные в </w:t>
      </w:r>
      <w:hyperlink w:anchor="P243" w:history="1">
        <w:r>
          <w:rPr>
            <w:color w:val="0000FF"/>
          </w:rPr>
          <w:t>подпунктах "а"</w:t>
        </w:r>
      </w:hyperlink>
      <w:r>
        <w:t xml:space="preserve"> и </w:t>
      </w:r>
      <w:hyperlink w:anchor="P244" w:history="1">
        <w:r>
          <w:rPr>
            <w:color w:val="0000FF"/>
          </w:rPr>
          <w:t>"б" пункта 13.1.1</w:t>
        </w:r>
      </w:hyperlink>
      <w:r>
        <w:t xml:space="preserve"> настоящих Требований, предоставляются субъектам малого и среднего предпринимательства на частично платной основе на условиях, указанных в </w:t>
      </w:r>
      <w:hyperlink w:anchor="P463" w:history="1">
        <w:r>
          <w:rPr>
            <w:color w:val="0000FF"/>
          </w:rPr>
          <w:t>пунктах 13.10.3</w:t>
        </w:r>
      </w:hyperlink>
      <w:r>
        <w:t xml:space="preserve"> и </w:t>
      </w:r>
      <w:hyperlink w:anchor="P504" w:history="1">
        <w:r>
          <w:rPr>
            <w:color w:val="0000FF"/>
          </w:rPr>
          <w:t>15</w:t>
        </w:r>
      </w:hyperlink>
      <w:r>
        <w:t xml:space="preserve"> настоящих Требований.</w:t>
      </w:r>
    </w:p>
    <w:p w14:paraId="37D55BD3" w14:textId="77777777" w:rsidR="00582C12" w:rsidRDefault="00582C12">
      <w:pPr>
        <w:pStyle w:val="ConsPlusNormal"/>
        <w:spacing w:before="220"/>
        <w:ind w:firstLine="540"/>
        <w:jc w:val="both"/>
      </w:pPr>
      <w:r>
        <w:t>13.1.5.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0F30773C" w14:textId="77777777" w:rsidR="00582C12" w:rsidRDefault="00582C12">
      <w:pPr>
        <w:pStyle w:val="ConsPlusNormal"/>
        <w:spacing w:before="220"/>
        <w:ind w:firstLine="540"/>
        <w:jc w:val="both"/>
      </w:pPr>
      <w:r>
        <w:t xml:space="preserve">13.1.6. Дополнительные услуги, указанные в </w:t>
      </w:r>
      <w:hyperlink w:anchor="P248" w:history="1">
        <w:r>
          <w:rPr>
            <w:color w:val="0000FF"/>
          </w:rPr>
          <w:t>подпунктах "е"</w:t>
        </w:r>
      </w:hyperlink>
      <w:r>
        <w:t xml:space="preserve"> и </w:t>
      </w:r>
      <w:hyperlink w:anchor="P249" w:history="1">
        <w:r>
          <w:rPr>
            <w:color w:val="0000FF"/>
          </w:rPr>
          <w:t>"ж" пункта 13.1.1</w:t>
        </w:r>
      </w:hyperlink>
      <w:r>
        <w:t xml:space="preserve"> настоящих Требований, не являются консультационной поддержкой. Указанные дополнительные услуги вправе предоставлять руководитель или сотрудники ЦПЭ.</w:t>
      </w:r>
    </w:p>
    <w:p w14:paraId="515AFA82" w14:textId="77777777" w:rsidR="00582C12" w:rsidRDefault="00582C12">
      <w:pPr>
        <w:pStyle w:val="ConsPlusNormal"/>
        <w:spacing w:before="220"/>
        <w:ind w:firstLine="540"/>
        <w:jc w:val="both"/>
      </w:pPr>
      <w:bookmarkStart w:id="26" w:name="P257"/>
      <w:bookmarkEnd w:id="26"/>
      <w:r>
        <w:t>13.2. Комплексная услуга по содействию в поиске и подборе иностранного покупателя.</w:t>
      </w:r>
    </w:p>
    <w:p w14:paraId="2A493288" w14:textId="77777777" w:rsidR="00582C12" w:rsidRDefault="00582C12">
      <w:pPr>
        <w:pStyle w:val="ConsPlusNormal"/>
        <w:spacing w:before="220"/>
        <w:ind w:firstLine="540"/>
        <w:jc w:val="both"/>
      </w:pPr>
      <w:bookmarkStart w:id="27" w:name="P258"/>
      <w:bookmarkEnd w:id="27"/>
      <w:r>
        <w:t>13.2.1. Содействие в поиске и подборе иностранного покупателя включает в том числе следующие базовые и дополнительные услуги:</w:t>
      </w:r>
    </w:p>
    <w:p w14:paraId="5524550F" w14:textId="77777777" w:rsidR="00582C12" w:rsidRDefault="00582C12">
      <w:pPr>
        <w:pStyle w:val="ConsPlusNormal"/>
        <w:spacing w:before="220"/>
        <w:ind w:firstLine="540"/>
        <w:jc w:val="both"/>
      </w:pPr>
      <w:bookmarkStart w:id="28" w:name="P259"/>
      <w:bookmarkEnd w:id="28"/>
      <w:r>
        <w:t xml:space="preserve">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 в соответствии с </w:t>
      </w:r>
      <w:hyperlink w:anchor="P448" w:history="1">
        <w:r>
          <w:rPr>
            <w:color w:val="0000FF"/>
          </w:rPr>
          <w:t>пунктом 13.10.2</w:t>
        </w:r>
      </w:hyperlink>
      <w:r>
        <w:t xml:space="preserve"> настоящих Требований;</w:t>
      </w:r>
    </w:p>
    <w:p w14:paraId="6DE00F7E" w14:textId="77777777" w:rsidR="00582C12" w:rsidRDefault="00582C12">
      <w:pPr>
        <w:pStyle w:val="ConsPlusNormal"/>
        <w:spacing w:before="220"/>
        <w:ind w:firstLine="540"/>
        <w:jc w:val="both"/>
      </w:pPr>
      <w:bookmarkStart w:id="29" w:name="P260"/>
      <w:bookmarkEnd w:id="29"/>
      <w:r>
        <w:t xml:space="preserve">б)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перевод на английский язык и (или) на язык потенциальных иностранных покупателей, в соответствии с </w:t>
      </w:r>
      <w:hyperlink w:anchor="P475" w:history="1">
        <w:r>
          <w:rPr>
            <w:color w:val="0000FF"/>
          </w:rPr>
          <w:t>пунктом 13.10.4</w:t>
        </w:r>
      </w:hyperlink>
      <w:r>
        <w:t xml:space="preserve"> настоящих Требований;</w:t>
      </w:r>
    </w:p>
    <w:p w14:paraId="47BF35F5" w14:textId="77777777" w:rsidR="00582C12" w:rsidRDefault="00582C12">
      <w:pPr>
        <w:pStyle w:val="ConsPlusNormal"/>
        <w:spacing w:before="220"/>
        <w:ind w:firstLine="540"/>
        <w:jc w:val="both"/>
      </w:pPr>
      <w:bookmarkStart w:id="30" w:name="P261"/>
      <w:bookmarkEnd w:id="30"/>
      <w:r>
        <w:lastRenderedPageBreak/>
        <w:t xml:space="preserve">в)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w:t>
      </w:r>
      <w:hyperlink w:anchor="P446" w:history="1">
        <w:r>
          <w:rPr>
            <w:color w:val="0000FF"/>
          </w:rPr>
          <w:t>пунктом 13.10.1</w:t>
        </w:r>
      </w:hyperlink>
      <w:r>
        <w:t xml:space="preserve"> настоящих Требований;</w:t>
      </w:r>
    </w:p>
    <w:p w14:paraId="0D85C21D" w14:textId="77777777" w:rsidR="00582C12" w:rsidRDefault="00582C12">
      <w:pPr>
        <w:pStyle w:val="ConsPlusNormal"/>
        <w:spacing w:before="220"/>
        <w:ind w:firstLine="540"/>
        <w:jc w:val="both"/>
      </w:pPr>
      <w:r>
        <w:t>г) формирование и перевод презентационных и других материалов на английский язык и (или) язык потенциальных иностранных покупателей;</w:t>
      </w:r>
    </w:p>
    <w:p w14:paraId="5F74784C" w14:textId="77777777" w:rsidR="00582C12" w:rsidRDefault="00582C12">
      <w:pPr>
        <w:pStyle w:val="ConsPlusNormal"/>
        <w:spacing w:before="220"/>
        <w:ind w:firstLine="540"/>
        <w:jc w:val="both"/>
      </w:pPr>
      <w:bookmarkStart w:id="31" w:name="P263"/>
      <w:bookmarkEnd w:id="31"/>
      <w:r>
        <w:t xml:space="preserve">д)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w:t>
      </w:r>
      <w:hyperlink w:anchor="P257" w:history="1">
        <w:r>
          <w:rPr>
            <w:color w:val="0000FF"/>
          </w:rPr>
          <w:t>пунктах 13.2</w:t>
        </w:r>
      </w:hyperlink>
      <w:r>
        <w:t xml:space="preserve"> - </w:t>
      </w:r>
      <w:hyperlink w:anchor="P351" w:history="1">
        <w:r>
          <w:rPr>
            <w:color w:val="0000FF"/>
          </w:rPr>
          <w:t>13.7</w:t>
        </w:r>
      </w:hyperlink>
      <w:r>
        <w:t xml:space="preserve"> настоящих Требований;</w:t>
      </w:r>
    </w:p>
    <w:p w14:paraId="1237EA6E" w14:textId="77777777" w:rsidR="00582C12" w:rsidRDefault="00582C12">
      <w:pPr>
        <w:pStyle w:val="ConsPlusNormal"/>
        <w:spacing w:before="220"/>
        <w:ind w:firstLine="540"/>
        <w:jc w:val="both"/>
      </w:pPr>
      <w:bookmarkStart w:id="32" w:name="P264"/>
      <w:bookmarkEnd w:id="32"/>
      <w:r>
        <w:t>е)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14:paraId="06294A3E" w14:textId="77777777" w:rsidR="00582C12" w:rsidRDefault="00582C12">
      <w:pPr>
        <w:pStyle w:val="ConsPlusNormal"/>
        <w:spacing w:before="220"/>
        <w:ind w:firstLine="540"/>
        <w:jc w:val="both"/>
      </w:pPr>
      <w:bookmarkStart w:id="33" w:name="P265"/>
      <w:bookmarkEnd w:id="33"/>
      <w:r>
        <w:t>ж) пересылку пробной продукции субъекта малого и среднего предпринимательства потенциальным иностранным покупателям;</w:t>
      </w:r>
    </w:p>
    <w:p w14:paraId="7911DC8D" w14:textId="77777777" w:rsidR="00582C12" w:rsidRDefault="00582C12">
      <w:pPr>
        <w:pStyle w:val="ConsPlusNormal"/>
        <w:spacing w:before="220"/>
        <w:ind w:firstLine="540"/>
        <w:jc w:val="both"/>
      </w:pPr>
      <w:r>
        <w:t>з) консультирование по условиям экспорта товара (работы, услуги) субъекта малого и среднего предпринимательства на рынок страны иностранного покупателя.</w:t>
      </w:r>
    </w:p>
    <w:p w14:paraId="3D46F79F" w14:textId="77777777" w:rsidR="00582C12" w:rsidRDefault="00582C12">
      <w:pPr>
        <w:pStyle w:val="ConsPlusNormal"/>
        <w:spacing w:before="220"/>
        <w:ind w:firstLine="540"/>
        <w:jc w:val="both"/>
      </w:pPr>
      <w:r>
        <w:t>13.2.2.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w:t>
      </w:r>
    </w:p>
    <w:p w14:paraId="669665E7" w14:textId="77777777" w:rsidR="00582C12" w:rsidRDefault="00582C12">
      <w:pPr>
        <w:pStyle w:val="ConsPlusNormal"/>
        <w:spacing w:before="220"/>
        <w:ind w:firstLine="540"/>
        <w:jc w:val="both"/>
      </w:pPr>
      <w:r>
        <w:t xml:space="preserve">13.2.3. В рамках предоставления комплексной услуги по содействию в поиске и подборе иностранного покупателя услуги, указанные в </w:t>
      </w:r>
      <w:hyperlink w:anchor="P260" w:history="1">
        <w:r>
          <w:rPr>
            <w:color w:val="0000FF"/>
          </w:rPr>
          <w:t>подпунктах "б"</w:t>
        </w:r>
      </w:hyperlink>
      <w:r>
        <w:t xml:space="preserve">, </w:t>
      </w:r>
      <w:hyperlink w:anchor="P263" w:history="1">
        <w:r>
          <w:rPr>
            <w:color w:val="0000FF"/>
          </w:rPr>
          <w:t>"д"</w:t>
        </w:r>
      </w:hyperlink>
      <w:r>
        <w:t xml:space="preserve"> и </w:t>
      </w:r>
      <w:hyperlink w:anchor="P264" w:history="1">
        <w:r>
          <w:rPr>
            <w:color w:val="0000FF"/>
          </w:rPr>
          <w:t>"е" пункта 13.2.1</w:t>
        </w:r>
      </w:hyperlink>
      <w:r>
        <w:t xml:space="preserve"> настоящих Требований, являются базовыми и предусматриваются в соглашении в обязательном порядке.</w:t>
      </w:r>
    </w:p>
    <w:p w14:paraId="32D03246" w14:textId="77777777" w:rsidR="00582C12" w:rsidRDefault="00582C12">
      <w:pPr>
        <w:pStyle w:val="ConsPlusNormal"/>
        <w:spacing w:before="220"/>
        <w:ind w:firstLine="540"/>
        <w:jc w:val="both"/>
      </w:pPr>
      <w:r>
        <w:t xml:space="preserve">13.2.4. Базовые и дополнительные услуги, указанные в </w:t>
      </w:r>
      <w:hyperlink w:anchor="P258" w:history="1">
        <w:r>
          <w:rPr>
            <w:color w:val="0000FF"/>
          </w:rPr>
          <w:t>пункте 13.2.1</w:t>
        </w:r>
      </w:hyperlink>
      <w:r>
        <w:t xml:space="preserve"> настоящих Требований, за исключением дополнительных услуг, указанных в </w:t>
      </w:r>
      <w:hyperlink w:anchor="P259" w:history="1">
        <w:r>
          <w:rPr>
            <w:color w:val="0000FF"/>
          </w:rPr>
          <w:t>подпунктах "а"</w:t>
        </w:r>
      </w:hyperlink>
      <w:r>
        <w:t xml:space="preserve"> и </w:t>
      </w:r>
      <w:hyperlink w:anchor="P261" w:history="1">
        <w:r>
          <w:rPr>
            <w:color w:val="0000FF"/>
          </w:rPr>
          <w:t>"в" пункта 13.2.1</w:t>
        </w:r>
      </w:hyperlink>
      <w:r>
        <w:t xml:space="preserve"> настоящих Требований, предоставляются субъектам малого и среднего предпринимательства на безвозмездной основе.</w:t>
      </w:r>
    </w:p>
    <w:p w14:paraId="78257BB9" w14:textId="77777777" w:rsidR="00582C12" w:rsidRDefault="00582C12">
      <w:pPr>
        <w:pStyle w:val="ConsPlusNormal"/>
        <w:spacing w:before="220"/>
        <w:ind w:firstLine="540"/>
        <w:jc w:val="both"/>
      </w:pPr>
      <w:r>
        <w:t xml:space="preserve">Дополнительные услуги, указанные в </w:t>
      </w:r>
      <w:hyperlink w:anchor="P259" w:history="1">
        <w:r>
          <w:rPr>
            <w:color w:val="0000FF"/>
          </w:rPr>
          <w:t>подпунктах "а"</w:t>
        </w:r>
      </w:hyperlink>
      <w:r>
        <w:t xml:space="preserve"> и </w:t>
      </w:r>
      <w:hyperlink w:anchor="P261" w:history="1">
        <w:r>
          <w:rPr>
            <w:color w:val="0000FF"/>
          </w:rPr>
          <w:t>"в" пункта 13.2.1</w:t>
        </w:r>
      </w:hyperlink>
      <w:r>
        <w:t xml:space="preserve"> настоящих Требований, предоставляются субъектам малого и среднего предпринимательства на частично платной основе на условиях, указанных в </w:t>
      </w:r>
      <w:hyperlink w:anchor="P446" w:history="1">
        <w:r>
          <w:rPr>
            <w:color w:val="0000FF"/>
          </w:rPr>
          <w:t>пунктах 13.10.1</w:t>
        </w:r>
      </w:hyperlink>
      <w:r>
        <w:t xml:space="preserve"> и </w:t>
      </w:r>
      <w:hyperlink w:anchor="P448" w:history="1">
        <w:r>
          <w:rPr>
            <w:color w:val="0000FF"/>
          </w:rPr>
          <w:t>13.10.2</w:t>
        </w:r>
      </w:hyperlink>
      <w:r>
        <w:t xml:space="preserve"> настоящих Требований.</w:t>
      </w:r>
    </w:p>
    <w:p w14:paraId="51084F4F" w14:textId="77777777" w:rsidR="00582C12" w:rsidRDefault="00582C12">
      <w:pPr>
        <w:pStyle w:val="ConsPlusNormal"/>
        <w:spacing w:before="220"/>
        <w:ind w:firstLine="540"/>
        <w:jc w:val="both"/>
      </w:pPr>
      <w:r>
        <w:t>13.2.5.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46D76124" w14:textId="77777777" w:rsidR="00582C12" w:rsidRDefault="00582C12">
      <w:pPr>
        <w:pStyle w:val="ConsPlusNormal"/>
        <w:spacing w:before="220"/>
        <w:ind w:firstLine="540"/>
        <w:jc w:val="both"/>
      </w:pPr>
      <w:r>
        <w:t xml:space="preserve">13.2.6. Базовые и дополнительные услуги, указанные в </w:t>
      </w:r>
      <w:hyperlink w:anchor="P260" w:history="1">
        <w:r>
          <w:rPr>
            <w:color w:val="0000FF"/>
          </w:rPr>
          <w:t>подпунктах "б"</w:t>
        </w:r>
      </w:hyperlink>
      <w:r>
        <w:t xml:space="preserve">, </w:t>
      </w:r>
      <w:hyperlink w:anchor="P263" w:history="1">
        <w:r>
          <w:rPr>
            <w:color w:val="0000FF"/>
          </w:rPr>
          <w:t>"д"</w:t>
        </w:r>
      </w:hyperlink>
      <w:r>
        <w:t xml:space="preserve">, </w:t>
      </w:r>
      <w:hyperlink w:anchor="P264" w:history="1">
        <w:r>
          <w:rPr>
            <w:color w:val="0000FF"/>
          </w:rPr>
          <w:t>"е"</w:t>
        </w:r>
      </w:hyperlink>
      <w:r>
        <w:t xml:space="preserve"> и </w:t>
      </w:r>
      <w:hyperlink w:anchor="P265" w:history="1">
        <w:r>
          <w:rPr>
            <w:color w:val="0000FF"/>
          </w:rPr>
          <w:t>"ж" пункта 13.2.1</w:t>
        </w:r>
      </w:hyperlink>
      <w:r>
        <w:t xml:space="preserve"> настоящих Требований, не являются консультационной поддержкой. Указанные дополнительные услуги вправе предоставлять руководитель или сотрудники ЦПЭ.</w:t>
      </w:r>
    </w:p>
    <w:p w14:paraId="4FB67AF1" w14:textId="77777777" w:rsidR="00582C12" w:rsidRDefault="00582C12">
      <w:pPr>
        <w:pStyle w:val="ConsPlusNormal"/>
        <w:spacing w:before="220"/>
        <w:ind w:firstLine="540"/>
        <w:jc w:val="both"/>
      </w:pPr>
      <w:r>
        <w:t xml:space="preserve">13.3.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w:t>
      </w:r>
      <w:r>
        <w:lastRenderedPageBreak/>
        <w:t>товары (работы, услуги).</w:t>
      </w:r>
    </w:p>
    <w:p w14:paraId="269759BA" w14:textId="77777777" w:rsidR="00582C12" w:rsidRDefault="00582C12">
      <w:pPr>
        <w:pStyle w:val="ConsPlusNormal"/>
        <w:spacing w:before="220"/>
        <w:ind w:firstLine="540"/>
        <w:jc w:val="both"/>
      </w:pPr>
      <w:r>
        <w:t>13.3.1. 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 включает в том числе следующие базовые и дополнительные услуги:</w:t>
      </w:r>
    </w:p>
    <w:p w14:paraId="1759F6CF" w14:textId="77777777" w:rsidR="00582C12" w:rsidRDefault="00582C12">
      <w:pPr>
        <w:pStyle w:val="ConsPlusNormal"/>
        <w:spacing w:before="220"/>
        <w:ind w:firstLine="540"/>
        <w:jc w:val="both"/>
      </w:pPr>
      <w:bookmarkStart w:id="34" w:name="P275"/>
      <w:bookmarkEnd w:id="34"/>
      <w:r>
        <w:t xml:space="preserve">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услуг, указанных в </w:t>
      </w:r>
      <w:hyperlink w:anchor="P257" w:history="1">
        <w:r>
          <w:rPr>
            <w:color w:val="0000FF"/>
          </w:rPr>
          <w:t>пунктах 13.2</w:t>
        </w:r>
      </w:hyperlink>
      <w:r>
        <w:t xml:space="preserve"> - </w:t>
      </w:r>
      <w:hyperlink w:anchor="P351" w:history="1">
        <w:r>
          <w:rPr>
            <w:color w:val="0000FF"/>
          </w:rPr>
          <w:t>13.7</w:t>
        </w:r>
      </w:hyperlink>
      <w:r>
        <w:t xml:space="preserve"> настоящих Требований;</w:t>
      </w:r>
    </w:p>
    <w:p w14:paraId="715E2C8D" w14:textId="77777777" w:rsidR="00582C12" w:rsidRDefault="00582C12">
      <w:pPr>
        <w:pStyle w:val="ConsPlusNormal"/>
        <w:spacing w:before="220"/>
        <w:ind w:firstLine="540"/>
        <w:jc w:val="both"/>
      </w:pPr>
      <w:r>
        <w:t>б) перевод материалов, содержащих требования иностранного покупателя товаров (работ, услуг), на русский язык;</w:t>
      </w:r>
    </w:p>
    <w:p w14:paraId="44E016C2" w14:textId="77777777" w:rsidR="00582C12" w:rsidRDefault="00582C12">
      <w:pPr>
        <w:pStyle w:val="ConsPlusNormal"/>
        <w:spacing w:before="220"/>
        <w:ind w:firstLine="540"/>
        <w:jc w:val="both"/>
      </w:pPr>
      <w:bookmarkStart w:id="35" w:name="P277"/>
      <w:bookmarkEnd w:id="35"/>
      <w:r>
        <w:t>в) подготовку перечня субъектов малого и среднего предпринимательства, товары (работы, услуги) которых удовлетворяют запросам иностранных покупателей;</w:t>
      </w:r>
    </w:p>
    <w:p w14:paraId="63D5DBED" w14:textId="77777777" w:rsidR="00582C12" w:rsidRDefault="00582C12">
      <w:pPr>
        <w:pStyle w:val="ConsPlusNormal"/>
        <w:spacing w:before="220"/>
        <w:ind w:firstLine="540"/>
        <w:jc w:val="both"/>
      </w:pPr>
      <w:r>
        <w:t xml:space="preserve">г) получение от субъектов малого и среднего предпринимательства, входящих в перечень, указанный в </w:t>
      </w:r>
      <w:hyperlink w:anchor="P277" w:history="1">
        <w:r>
          <w:rPr>
            <w:color w:val="0000FF"/>
          </w:rPr>
          <w:t>подпункте "в"</w:t>
        </w:r>
      </w:hyperlink>
      <w:r>
        <w:t xml:space="preserve"> настоящего пункта, подтверждения готовности реализовать запросы иностранных покупателей товаров (работ, услуг);</w:t>
      </w:r>
    </w:p>
    <w:p w14:paraId="1E630FEE" w14:textId="77777777" w:rsidR="00582C12" w:rsidRDefault="00582C12">
      <w:pPr>
        <w:pStyle w:val="ConsPlusNormal"/>
        <w:spacing w:before="220"/>
        <w:ind w:firstLine="540"/>
        <w:jc w:val="both"/>
      </w:pPr>
      <w:bookmarkStart w:id="36" w:name="P279"/>
      <w:bookmarkEnd w:id="36"/>
      <w:r>
        <w:t xml:space="preserve">д) формирование или актуализацию коммерческого предложения для субъектов малого и среднего предпринимательства, подтвердивших готовность реализовать запросы иностранных покупателей товаров (работ, услуг), в соответствии с </w:t>
      </w:r>
      <w:hyperlink w:anchor="P475" w:history="1">
        <w:r>
          <w:rPr>
            <w:color w:val="0000FF"/>
          </w:rPr>
          <w:t>пунктом 13.10.4</w:t>
        </w:r>
      </w:hyperlink>
      <w:r>
        <w:t xml:space="preserve"> настоящих Требований;</w:t>
      </w:r>
    </w:p>
    <w:p w14:paraId="5966E877" w14:textId="77777777" w:rsidR="00582C12" w:rsidRDefault="00582C12">
      <w:pPr>
        <w:pStyle w:val="ConsPlusNormal"/>
        <w:spacing w:before="220"/>
        <w:ind w:firstLine="540"/>
        <w:jc w:val="both"/>
      </w:pPr>
      <w:bookmarkStart w:id="37" w:name="P280"/>
      <w:bookmarkEnd w:id="37"/>
      <w:r>
        <w:t>е) подготовку презентационных и других материалов в электронном виде и их перевод на английский язык и (или) на язык иностранных покупателей для субъектов малого и среднего предпринимательства, подтвердивших готовность реализовать запросы иностранных покупателей товаров (работ, услуг);</w:t>
      </w:r>
    </w:p>
    <w:p w14:paraId="5BF0F040" w14:textId="77777777" w:rsidR="00582C12" w:rsidRDefault="00582C12">
      <w:pPr>
        <w:pStyle w:val="ConsPlusNormal"/>
        <w:spacing w:before="220"/>
        <w:ind w:firstLine="540"/>
        <w:jc w:val="both"/>
      </w:pPr>
      <w:bookmarkStart w:id="38" w:name="P281"/>
      <w:bookmarkEnd w:id="38"/>
      <w: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14:paraId="453DAAFB" w14:textId="77777777" w:rsidR="00582C12" w:rsidRDefault="00582C12">
      <w:pPr>
        <w:pStyle w:val="ConsPlusNormal"/>
        <w:spacing w:before="220"/>
        <w:ind w:firstLine="540"/>
        <w:jc w:val="both"/>
      </w:pPr>
      <w:bookmarkStart w:id="39" w:name="P282"/>
      <w:bookmarkEnd w:id="39"/>
      <w:r>
        <w:t>з) пересылку пробной продукции субъекта малого и среднего предпринимательства потенциальным иностранным покупателям;</w:t>
      </w:r>
    </w:p>
    <w:p w14:paraId="69D52FF4" w14:textId="77777777" w:rsidR="00582C12" w:rsidRDefault="00582C12">
      <w:pPr>
        <w:pStyle w:val="ConsPlusNormal"/>
        <w:spacing w:before="220"/>
        <w:ind w:firstLine="540"/>
        <w:jc w:val="both"/>
      </w:pPr>
      <w:r>
        <w:t>и) консультирование по условиям экспорта товара (работы, услуги) субъекта малого и среднего предпринимательства на рынок страны иностранного покупателя.</w:t>
      </w:r>
    </w:p>
    <w:p w14:paraId="329D9C80" w14:textId="77777777" w:rsidR="00582C12" w:rsidRDefault="00582C12">
      <w:pPr>
        <w:pStyle w:val="ConsPlusNormal"/>
        <w:spacing w:before="220"/>
        <w:ind w:firstLine="540"/>
        <w:jc w:val="both"/>
      </w:pPr>
      <w:r>
        <w:t xml:space="preserve">13.3.2. В рамках предоставления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 услуги, указанные в </w:t>
      </w:r>
      <w:hyperlink w:anchor="P279" w:history="1">
        <w:r>
          <w:rPr>
            <w:color w:val="0000FF"/>
          </w:rPr>
          <w:t>подпунктах "д"</w:t>
        </w:r>
      </w:hyperlink>
      <w:r>
        <w:t xml:space="preserve">, </w:t>
      </w:r>
      <w:hyperlink w:anchor="P280" w:history="1">
        <w:r>
          <w:rPr>
            <w:color w:val="0000FF"/>
          </w:rPr>
          <w:t>"е"</w:t>
        </w:r>
      </w:hyperlink>
      <w:r>
        <w:t xml:space="preserve"> и </w:t>
      </w:r>
      <w:hyperlink w:anchor="P281" w:history="1">
        <w:r>
          <w:rPr>
            <w:color w:val="0000FF"/>
          </w:rPr>
          <w:t>"ж" пункта 13.3.1</w:t>
        </w:r>
      </w:hyperlink>
      <w:r>
        <w:t xml:space="preserve"> настоящих Требований, являются базовыми и предусматриваются в соглашении в обязательном порядке.</w:t>
      </w:r>
    </w:p>
    <w:p w14:paraId="6389B3D0" w14:textId="77777777" w:rsidR="00582C12" w:rsidRDefault="00582C12">
      <w:pPr>
        <w:pStyle w:val="ConsPlusNormal"/>
        <w:spacing w:before="220"/>
        <w:ind w:firstLine="540"/>
        <w:jc w:val="both"/>
      </w:pPr>
      <w:r>
        <w:t>13.3.3. Субъектам малого и среднего предпринимательства комплексная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34C4202F" w14:textId="77777777" w:rsidR="00582C12" w:rsidRDefault="00582C12">
      <w:pPr>
        <w:pStyle w:val="ConsPlusNormal"/>
        <w:spacing w:before="220"/>
        <w:ind w:firstLine="540"/>
        <w:jc w:val="both"/>
      </w:pPr>
      <w:r>
        <w:t xml:space="preserve">13.3.4. Базовые и дополнительные услуги, указанные в </w:t>
      </w:r>
      <w:hyperlink w:anchor="P275" w:history="1">
        <w:r>
          <w:rPr>
            <w:color w:val="0000FF"/>
          </w:rPr>
          <w:t>подпунктах "а"</w:t>
        </w:r>
      </w:hyperlink>
      <w:r>
        <w:t xml:space="preserve">, </w:t>
      </w:r>
      <w:hyperlink w:anchor="P277" w:history="1">
        <w:r>
          <w:rPr>
            <w:color w:val="0000FF"/>
          </w:rPr>
          <w:t>"в"</w:t>
        </w:r>
      </w:hyperlink>
      <w:r>
        <w:t xml:space="preserve"> - </w:t>
      </w:r>
      <w:hyperlink w:anchor="P279" w:history="1">
        <w:r>
          <w:rPr>
            <w:color w:val="0000FF"/>
          </w:rPr>
          <w:t>"д"</w:t>
        </w:r>
      </w:hyperlink>
      <w:r>
        <w:t xml:space="preserve">, </w:t>
      </w:r>
      <w:hyperlink w:anchor="P281" w:history="1">
        <w:r>
          <w:rPr>
            <w:color w:val="0000FF"/>
          </w:rPr>
          <w:t>"ж"</w:t>
        </w:r>
      </w:hyperlink>
      <w:r>
        <w:t xml:space="preserve"> и </w:t>
      </w:r>
      <w:hyperlink w:anchor="P282" w:history="1">
        <w:r>
          <w:rPr>
            <w:color w:val="0000FF"/>
          </w:rPr>
          <w:t>"з" пункта 13.3.1</w:t>
        </w:r>
      </w:hyperlink>
      <w:r>
        <w:t xml:space="preserve"> настоящих Требований, не являются консультационной поддержкой. Указанные </w:t>
      </w:r>
      <w:r>
        <w:lastRenderedPageBreak/>
        <w:t>базовые и дополнительные услуги вправе предоставлять руководитель или сотрудники ЦПЭ.</w:t>
      </w:r>
    </w:p>
    <w:p w14:paraId="63137AF2" w14:textId="77777777" w:rsidR="00582C12" w:rsidRDefault="00582C12">
      <w:pPr>
        <w:pStyle w:val="ConsPlusNormal"/>
        <w:spacing w:before="220"/>
        <w:ind w:firstLine="540"/>
        <w:jc w:val="both"/>
      </w:pPr>
      <w:bookmarkStart w:id="40" w:name="P287"/>
      <w:bookmarkEnd w:id="40"/>
      <w:r>
        <w:t>13.4. Комплексная услуга по организации и проведению международных бизнес-миссий.</w:t>
      </w:r>
    </w:p>
    <w:p w14:paraId="7D6087E0" w14:textId="77777777" w:rsidR="00582C12" w:rsidRDefault="00582C12">
      <w:pPr>
        <w:pStyle w:val="ConsPlusNormal"/>
        <w:spacing w:before="220"/>
        <w:ind w:firstLine="540"/>
        <w:jc w:val="both"/>
      </w:pPr>
      <w:r>
        <w:t>13.4.1. В рамках международной бизнес-миссии организуется коллективная поездка представителей не менее 3 (трех) действующих субъектов малого и среднего 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 - международные бизнес-миссии).</w:t>
      </w:r>
    </w:p>
    <w:p w14:paraId="7B49A724" w14:textId="77777777" w:rsidR="00582C12" w:rsidRDefault="00582C12">
      <w:pPr>
        <w:pStyle w:val="ConsPlusNormal"/>
        <w:spacing w:before="220"/>
        <w:ind w:firstLine="540"/>
        <w:jc w:val="both"/>
      </w:pPr>
      <w:bookmarkStart w:id="41" w:name="P289"/>
      <w:bookmarkEnd w:id="41"/>
      <w:r>
        <w:t>13.4.2. Организация международной бизнес-миссии включает в том числе следующие базовые и дополнительные услуги:</w:t>
      </w:r>
    </w:p>
    <w:p w14:paraId="539DF934" w14:textId="77777777" w:rsidR="00582C12" w:rsidRDefault="00582C12">
      <w:pPr>
        <w:pStyle w:val="ConsPlusNormal"/>
        <w:spacing w:before="220"/>
        <w:ind w:firstLine="540"/>
        <w:jc w:val="both"/>
      </w:pPr>
      <w:bookmarkStart w:id="42" w:name="P290"/>
      <w:bookmarkEnd w:id="42"/>
      <w:r>
        <w:t xml:space="preserve">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 в соответствии с </w:t>
      </w:r>
      <w:hyperlink w:anchor="P448" w:history="1">
        <w:r>
          <w:rPr>
            <w:color w:val="0000FF"/>
          </w:rPr>
          <w:t>пунктом 13.10.2</w:t>
        </w:r>
      </w:hyperlink>
      <w:r>
        <w:t xml:space="preserve"> настоящих Требований;</w:t>
      </w:r>
    </w:p>
    <w:p w14:paraId="6E6E13BC" w14:textId="77777777" w:rsidR="00582C12" w:rsidRDefault="00582C12">
      <w:pPr>
        <w:pStyle w:val="ConsPlusNormal"/>
        <w:spacing w:before="220"/>
        <w:ind w:firstLine="540"/>
        <w:jc w:val="both"/>
      </w:pPr>
      <w:bookmarkStart w:id="43" w:name="P291"/>
      <w:bookmarkEnd w:id="43"/>
      <w:r>
        <w:t xml:space="preserve">б) формирование или актуализацию коммерческого предложения субъектов малого и среднего предпринимательства под выявленные целевые рынки в соответствии с </w:t>
      </w:r>
      <w:hyperlink w:anchor="P475" w:history="1">
        <w:r>
          <w:rPr>
            <w:color w:val="0000FF"/>
          </w:rPr>
          <w:t>пунктом 13.10.4</w:t>
        </w:r>
      </w:hyperlink>
      <w:r>
        <w:t xml:space="preserve"> настоящих Требований;</w:t>
      </w:r>
    </w:p>
    <w:p w14:paraId="0FF7F6F4" w14:textId="77777777" w:rsidR="00582C12" w:rsidRDefault="00582C12">
      <w:pPr>
        <w:pStyle w:val="ConsPlusNormal"/>
        <w:spacing w:before="220"/>
        <w:ind w:firstLine="540"/>
        <w:jc w:val="both"/>
      </w:pPr>
      <w:bookmarkStart w:id="44" w:name="P292"/>
      <w:bookmarkEnd w:id="44"/>
      <w:r>
        <w:t xml:space="preserve">в)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446" w:history="1">
        <w:r>
          <w:rPr>
            <w:color w:val="0000FF"/>
          </w:rPr>
          <w:t>пунктом 13.10.1</w:t>
        </w:r>
      </w:hyperlink>
      <w:r>
        <w:t xml:space="preserve"> настоящих Требований;</w:t>
      </w:r>
    </w:p>
    <w:p w14:paraId="36C9B899" w14:textId="77777777" w:rsidR="00582C12" w:rsidRDefault="00582C12">
      <w:pPr>
        <w:pStyle w:val="ConsPlusNormal"/>
        <w:spacing w:before="220"/>
        <w:ind w:firstLine="540"/>
        <w:jc w:val="both"/>
      </w:pPr>
      <w:bookmarkStart w:id="45" w:name="P293"/>
      <w:bookmarkEnd w:id="45"/>
      <w:r>
        <w:t xml:space="preserve">г) формирование перечня потенциальных иностранных покупателей в стране проведения бизнес-миссии,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w:t>
      </w:r>
      <w:hyperlink w:anchor="P257" w:history="1">
        <w:r>
          <w:rPr>
            <w:color w:val="0000FF"/>
          </w:rPr>
          <w:t>пунктах 13.2</w:t>
        </w:r>
      </w:hyperlink>
      <w:r>
        <w:t xml:space="preserve"> - </w:t>
      </w:r>
      <w:hyperlink w:anchor="P351" w:history="1">
        <w:r>
          <w:rPr>
            <w:color w:val="0000FF"/>
          </w:rPr>
          <w:t>13.7</w:t>
        </w:r>
      </w:hyperlink>
      <w:r>
        <w:t xml:space="preserve"> настоящих Требований;</w:t>
      </w:r>
    </w:p>
    <w:p w14:paraId="73BB83C5" w14:textId="77777777" w:rsidR="00582C12" w:rsidRDefault="00582C12">
      <w:pPr>
        <w:pStyle w:val="ConsPlusNormal"/>
        <w:spacing w:before="220"/>
        <w:ind w:firstLine="540"/>
        <w:jc w:val="both"/>
      </w:pPr>
      <w:bookmarkStart w:id="46" w:name="P294"/>
      <w:bookmarkEnd w:id="46"/>
      <w:r>
        <w:t>д)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p>
    <w:p w14:paraId="7BBB13A0" w14:textId="77777777" w:rsidR="00582C12" w:rsidRDefault="00582C12">
      <w:pPr>
        <w:pStyle w:val="ConsPlusNormal"/>
        <w:spacing w:before="220"/>
        <w:ind w:firstLine="540"/>
        <w:jc w:val="both"/>
      </w:pPr>
      <w:r>
        <w:t>е) формирование в электронном виде и перевод презентационных материалов на английский язык и (или) на язык потенциальных иностранных покупателей для каждого участника международной бизнес-миссии;</w:t>
      </w:r>
    </w:p>
    <w:p w14:paraId="52ECD317" w14:textId="77777777" w:rsidR="00582C12" w:rsidRDefault="00582C12">
      <w:pPr>
        <w:pStyle w:val="ConsPlusNormal"/>
        <w:spacing w:before="220"/>
        <w:ind w:firstLine="540"/>
        <w:jc w:val="both"/>
      </w:pPr>
      <w:r>
        <w:t>ж)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14:paraId="626AFDD5" w14:textId="77777777" w:rsidR="00582C12" w:rsidRDefault="00582C12">
      <w:pPr>
        <w:pStyle w:val="ConsPlusNormal"/>
        <w:spacing w:before="220"/>
        <w:ind w:firstLine="540"/>
        <w:jc w:val="both"/>
      </w:pPr>
      <w:r>
        <w:t>з)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14:paraId="3D98C479" w14:textId="77777777" w:rsidR="00582C12" w:rsidRDefault="00582C12">
      <w:pPr>
        <w:pStyle w:val="ConsPlusNormal"/>
        <w:spacing w:before="220"/>
        <w:ind w:firstLine="540"/>
        <w:jc w:val="both"/>
      </w:pPr>
      <w:r>
        <w:t>и)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субъектов малого и среднего предпринимательства;</w:t>
      </w:r>
    </w:p>
    <w:p w14:paraId="28B6259C" w14:textId="77777777" w:rsidR="00582C12" w:rsidRDefault="00582C12">
      <w:pPr>
        <w:pStyle w:val="ConsPlusNormal"/>
        <w:spacing w:before="220"/>
        <w:ind w:firstLine="540"/>
        <w:jc w:val="both"/>
      </w:pPr>
      <w:r>
        <w:t xml:space="preserve">к) перевозку участников автомобильным транспортом (кроме такси) и (или) </w:t>
      </w:r>
      <w:r>
        <w:lastRenderedPageBreak/>
        <w:t>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14:paraId="6ECD885E" w14:textId="77777777" w:rsidR="00582C12" w:rsidRDefault="00582C12">
      <w:pPr>
        <w:pStyle w:val="ConsPlusNormal"/>
        <w:spacing w:before="220"/>
        <w:ind w:firstLine="540"/>
        <w:jc w:val="both"/>
      </w:pPr>
      <w:r>
        <w:t>л) консультирование по условиям экспорта товара (работы, услуги) субъекта малого и среднего предпринимательства на рынок страны иностранного покупателя.</w:t>
      </w:r>
    </w:p>
    <w:p w14:paraId="5DF56EEA" w14:textId="77777777" w:rsidR="00582C12" w:rsidRDefault="00582C12">
      <w:pPr>
        <w:pStyle w:val="ConsPlusNormal"/>
        <w:spacing w:before="220"/>
        <w:ind w:firstLine="540"/>
        <w:jc w:val="both"/>
      </w:pPr>
      <w:r>
        <w:t>13.4.3.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14:paraId="2BACEF16" w14:textId="77777777" w:rsidR="00582C12" w:rsidRDefault="00582C12">
      <w:pPr>
        <w:pStyle w:val="ConsPlusNormal"/>
        <w:spacing w:before="220"/>
        <w:ind w:firstLine="540"/>
        <w:jc w:val="both"/>
      </w:pPr>
      <w:r>
        <w:t>13.4.4.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международной бизнес-миссии.</w:t>
      </w:r>
    </w:p>
    <w:p w14:paraId="245CDDEF" w14:textId="77777777" w:rsidR="00582C12" w:rsidRDefault="00582C12">
      <w:pPr>
        <w:pStyle w:val="ConsPlusNormal"/>
        <w:spacing w:before="220"/>
        <w:ind w:firstLine="540"/>
        <w:jc w:val="both"/>
      </w:pPr>
      <w:r>
        <w:t xml:space="preserve">13.4.5. В рамках предоставления комплексной услуги по организации международной бизнес-миссии услуги, указанные в </w:t>
      </w:r>
      <w:hyperlink w:anchor="P291" w:history="1">
        <w:r>
          <w:rPr>
            <w:color w:val="0000FF"/>
          </w:rPr>
          <w:t>подпунктах "б"</w:t>
        </w:r>
      </w:hyperlink>
      <w:r>
        <w:t xml:space="preserve">, </w:t>
      </w:r>
      <w:hyperlink w:anchor="P293" w:history="1">
        <w:r>
          <w:rPr>
            <w:color w:val="0000FF"/>
          </w:rPr>
          <w:t>"г"</w:t>
        </w:r>
      </w:hyperlink>
      <w:r>
        <w:t xml:space="preserve"> и </w:t>
      </w:r>
      <w:hyperlink w:anchor="P294" w:history="1">
        <w:r>
          <w:rPr>
            <w:color w:val="0000FF"/>
          </w:rPr>
          <w:t>"д" пункта 13.4.2</w:t>
        </w:r>
      </w:hyperlink>
      <w:r>
        <w:t xml:space="preserve"> настоящих Требований, являются базовыми и предусматриваются в соглашении в обязательном порядке.</w:t>
      </w:r>
    </w:p>
    <w:p w14:paraId="19BAE37B" w14:textId="77777777" w:rsidR="00582C12" w:rsidRDefault="00582C12">
      <w:pPr>
        <w:pStyle w:val="ConsPlusNormal"/>
        <w:spacing w:before="220"/>
        <w:ind w:firstLine="540"/>
        <w:jc w:val="both"/>
      </w:pPr>
      <w:r>
        <w:t xml:space="preserve">13.4.6. Базовые и дополнительные услуги, указанные в </w:t>
      </w:r>
      <w:hyperlink w:anchor="P289" w:history="1">
        <w:r>
          <w:rPr>
            <w:color w:val="0000FF"/>
          </w:rPr>
          <w:t>пункте 13.4.2</w:t>
        </w:r>
      </w:hyperlink>
      <w:r>
        <w:t xml:space="preserve"> настоящих Требований, за исключением дополнительных услуг, указанных в </w:t>
      </w:r>
      <w:hyperlink w:anchor="P290" w:history="1">
        <w:r>
          <w:rPr>
            <w:color w:val="0000FF"/>
          </w:rPr>
          <w:t>подпунктах "а"</w:t>
        </w:r>
      </w:hyperlink>
      <w:r>
        <w:t xml:space="preserve"> и </w:t>
      </w:r>
      <w:hyperlink w:anchor="P292" w:history="1">
        <w:r>
          <w:rPr>
            <w:color w:val="0000FF"/>
          </w:rPr>
          <w:t>"в" пункта 13.4.2</w:t>
        </w:r>
      </w:hyperlink>
      <w:r>
        <w:t xml:space="preserve"> настоящих Требований, предоставляются субъектам малого и среднего предпринимательства на безвозмездной основе.</w:t>
      </w:r>
    </w:p>
    <w:p w14:paraId="31B5AE5E" w14:textId="77777777" w:rsidR="00582C12" w:rsidRDefault="00582C12">
      <w:pPr>
        <w:pStyle w:val="ConsPlusNormal"/>
        <w:spacing w:before="220"/>
        <w:ind w:firstLine="540"/>
        <w:jc w:val="both"/>
      </w:pPr>
      <w:r>
        <w:t xml:space="preserve">Дополнительные услуги, указанные в </w:t>
      </w:r>
      <w:hyperlink w:anchor="P290" w:history="1">
        <w:r>
          <w:rPr>
            <w:color w:val="0000FF"/>
          </w:rPr>
          <w:t>подпунктах "а"</w:t>
        </w:r>
      </w:hyperlink>
      <w:r>
        <w:t xml:space="preserve"> и </w:t>
      </w:r>
      <w:hyperlink w:anchor="P292" w:history="1">
        <w:r>
          <w:rPr>
            <w:color w:val="0000FF"/>
          </w:rPr>
          <w:t>"в" пункта 13.4.2</w:t>
        </w:r>
      </w:hyperlink>
      <w:r>
        <w:t xml:space="preserve"> настоящих Требований, предоставляются субъектам малого и среднего предпринимательства на частично платной основе на условиях, указанных в </w:t>
      </w:r>
      <w:hyperlink w:anchor="P446" w:history="1">
        <w:r>
          <w:rPr>
            <w:color w:val="0000FF"/>
          </w:rPr>
          <w:t>пунктах 13.10.1</w:t>
        </w:r>
      </w:hyperlink>
      <w:r>
        <w:t xml:space="preserve"> и </w:t>
      </w:r>
      <w:hyperlink w:anchor="P448" w:history="1">
        <w:r>
          <w:rPr>
            <w:color w:val="0000FF"/>
          </w:rPr>
          <w:t>13.10.2</w:t>
        </w:r>
      </w:hyperlink>
      <w:r>
        <w:t xml:space="preserve"> настоящих Требований.</w:t>
      </w:r>
    </w:p>
    <w:p w14:paraId="21EF06F8" w14:textId="77777777" w:rsidR="00582C12" w:rsidRDefault="00582C12">
      <w:pPr>
        <w:pStyle w:val="ConsPlusNormal"/>
        <w:spacing w:before="220"/>
        <w:ind w:firstLine="540"/>
        <w:jc w:val="both"/>
      </w:pPr>
      <w:r>
        <w:t>13.4.7.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69EB221F" w14:textId="77777777" w:rsidR="00582C12" w:rsidRDefault="00582C12">
      <w:pPr>
        <w:pStyle w:val="ConsPlusNormal"/>
        <w:spacing w:before="220"/>
        <w:ind w:firstLine="540"/>
        <w:jc w:val="both"/>
      </w:pPr>
      <w:r>
        <w:t>13.4.8.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самостоятельно.</w:t>
      </w:r>
    </w:p>
    <w:p w14:paraId="7C88EAC8" w14:textId="77777777" w:rsidR="00582C12" w:rsidRDefault="00582C12">
      <w:pPr>
        <w:pStyle w:val="ConsPlusNormal"/>
        <w:spacing w:before="220"/>
        <w:ind w:firstLine="540"/>
        <w:jc w:val="both"/>
      </w:pPr>
      <w:r>
        <w:t>13.4.9. Иные организации дополнительно включаются ЦПЭ в состав участников международной бизнес-миссии, но не более 40% от состава участников и не более 2 организаций.</w:t>
      </w:r>
    </w:p>
    <w:p w14:paraId="2BA3ED99" w14:textId="77777777" w:rsidR="00582C12" w:rsidRDefault="00582C12">
      <w:pPr>
        <w:pStyle w:val="ConsPlusNormal"/>
        <w:spacing w:before="220"/>
        <w:ind w:firstLine="540"/>
        <w:jc w:val="both"/>
      </w:pPr>
      <w:r>
        <w:t>13.4.10. В рамках планирования международных бизнес-миссий ЦПЭ учитывает и осуществляет координацию с графиком международных бизнес-миссий РЭЦ.</w:t>
      </w:r>
    </w:p>
    <w:p w14:paraId="4ADED2A2" w14:textId="77777777" w:rsidR="00582C12" w:rsidRDefault="00582C12">
      <w:pPr>
        <w:pStyle w:val="ConsPlusNormal"/>
        <w:spacing w:before="220"/>
        <w:ind w:firstLine="540"/>
        <w:jc w:val="both"/>
      </w:pPr>
      <w:r>
        <w:t xml:space="preserve">13.4.11. Базовые услуги, указанные в </w:t>
      </w:r>
      <w:hyperlink w:anchor="P291" w:history="1">
        <w:r>
          <w:rPr>
            <w:color w:val="0000FF"/>
          </w:rPr>
          <w:t>подпунктах "б"</w:t>
        </w:r>
      </w:hyperlink>
      <w:r>
        <w:t xml:space="preserve">, </w:t>
      </w:r>
      <w:hyperlink w:anchor="P293" w:history="1">
        <w:r>
          <w:rPr>
            <w:color w:val="0000FF"/>
          </w:rPr>
          <w:t>"г"</w:t>
        </w:r>
      </w:hyperlink>
      <w:r>
        <w:t xml:space="preserve"> и </w:t>
      </w:r>
      <w:hyperlink w:anchor="P294" w:history="1">
        <w:r>
          <w:rPr>
            <w:color w:val="0000FF"/>
          </w:rPr>
          <w:t>"д" пункта 13.4.2</w:t>
        </w:r>
      </w:hyperlink>
      <w:r>
        <w:t xml:space="preserve"> настоящих Требований, не являются консультационной поддержкой. Указанные базовые услуги вправе предоставлять руководитель или сотрудники ЦПЭ.</w:t>
      </w:r>
    </w:p>
    <w:p w14:paraId="614378B3" w14:textId="77777777" w:rsidR="00582C12" w:rsidRDefault="00582C12">
      <w:pPr>
        <w:pStyle w:val="ConsPlusNormal"/>
        <w:spacing w:before="220"/>
        <w:ind w:firstLine="540"/>
        <w:jc w:val="both"/>
      </w:pPr>
      <w:r>
        <w:t>13.5. Комплексная услуга по организации и проведению реверсных бизнес-миссий.</w:t>
      </w:r>
    </w:p>
    <w:p w14:paraId="747A61C9" w14:textId="77777777" w:rsidR="00582C12" w:rsidRDefault="00582C12">
      <w:pPr>
        <w:pStyle w:val="ConsPlusNormal"/>
        <w:spacing w:before="220"/>
        <w:ind w:firstLine="540"/>
        <w:jc w:val="both"/>
      </w:pPr>
      <w:r>
        <w:t>13.5.1.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14:paraId="16065867" w14:textId="77777777" w:rsidR="00582C12" w:rsidRDefault="00582C12">
      <w:pPr>
        <w:pStyle w:val="ConsPlusNormal"/>
        <w:spacing w:before="220"/>
        <w:ind w:firstLine="540"/>
        <w:jc w:val="both"/>
      </w:pPr>
      <w:r>
        <w:t xml:space="preserve">13.5.2. Организация реверсной бизнес-миссии включает в том числе следующие базовые и </w:t>
      </w:r>
      <w:r>
        <w:lastRenderedPageBreak/>
        <w:t>дополнительные услуги:</w:t>
      </w:r>
    </w:p>
    <w:p w14:paraId="0C7A2EFA" w14:textId="77777777" w:rsidR="00582C12" w:rsidRDefault="00582C12">
      <w:pPr>
        <w:pStyle w:val="ConsPlusNormal"/>
        <w:spacing w:before="220"/>
        <w:ind w:firstLine="540"/>
        <w:jc w:val="both"/>
      </w:pPr>
      <w:bookmarkStart w:id="47" w:name="P314"/>
      <w:bookmarkEnd w:id="47"/>
      <w: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w:t>
      </w:r>
      <w:hyperlink w:anchor="P257" w:history="1">
        <w:r>
          <w:rPr>
            <w:color w:val="0000FF"/>
          </w:rPr>
          <w:t>пунктах 13.2</w:t>
        </w:r>
      </w:hyperlink>
      <w:r>
        <w:t xml:space="preserve"> - </w:t>
      </w:r>
      <w:hyperlink w:anchor="P351" w:history="1">
        <w:r>
          <w:rPr>
            <w:color w:val="0000FF"/>
          </w:rPr>
          <w:t>13.7</w:t>
        </w:r>
      </w:hyperlink>
      <w:r>
        <w:t xml:space="preserve"> настоящих Требований;</w:t>
      </w:r>
    </w:p>
    <w:p w14:paraId="4668F234" w14:textId="77777777" w:rsidR="00582C12" w:rsidRDefault="00582C12">
      <w:pPr>
        <w:pStyle w:val="ConsPlusNormal"/>
        <w:spacing w:before="220"/>
        <w:ind w:firstLine="540"/>
        <w:jc w:val="both"/>
      </w:pPr>
      <w:r>
        <w:t>б) предоставление субъектам малого и среднего предпринимательства информации о запросах иностранных покупателей на российские товары (работы, услуги);</w:t>
      </w:r>
    </w:p>
    <w:p w14:paraId="4320965F" w14:textId="77777777" w:rsidR="00582C12" w:rsidRDefault="00582C12">
      <w:pPr>
        <w:pStyle w:val="ConsPlusNormal"/>
        <w:spacing w:before="220"/>
        <w:ind w:firstLine="540"/>
        <w:jc w:val="both"/>
      </w:pPr>
      <w:r>
        <w:t>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w:t>
      </w:r>
    </w:p>
    <w:p w14:paraId="5435A06A" w14:textId="77777777" w:rsidR="00582C12" w:rsidRDefault="00582C12">
      <w:pPr>
        <w:pStyle w:val="ConsPlusNormal"/>
        <w:spacing w:before="220"/>
        <w:ind w:firstLine="540"/>
        <w:jc w:val="both"/>
      </w:pPr>
      <w:bookmarkStart w:id="48" w:name="P317"/>
      <w:bookmarkEnd w:id="48"/>
      <w:r>
        <w:t xml:space="preserve">г) формирование или актуализацию коммерческого предложения субъектов малого и среднего предпринимательства для иностранных покупателей в соответствии с </w:t>
      </w:r>
      <w:hyperlink w:anchor="P475" w:history="1">
        <w:r>
          <w:rPr>
            <w:color w:val="0000FF"/>
          </w:rPr>
          <w:t>пунктом 13.10.4</w:t>
        </w:r>
      </w:hyperlink>
      <w:r>
        <w:t xml:space="preserve"> настоящих Требований;</w:t>
      </w:r>
    </w:p>
    <w:p w14:paraId="2857DD8C" w14:textId="77777777" w:rsidR="00582C12" w:rsidRDefault="00582C12">
      <w:pPr>
        <w:pStyle w:val="ConsPlusNormal"/>
        <w:spacing w:before="220"/>
        <w:ind w:firstLine="540"/>
        <w:jc w:val="both"/>
      </w:pPr>
      <w:r>
        <w:t>д) подготовку презентационных материалов в электронном виде для субъектов малого и среднего предпринимательства, зарегистрированных на переговоры с потенциальными иностранными покупателями товаров (работ, услуг) и их перевод на английский язык и (или) язык потенциальных иностранных покупателей, а также перевод материалов, содержащих требования иностранного покупателя товаров (работ, услуг), на русский язык;</w:t>
      </w:r>
    </w:p>
    <w:p w14:paraId="4DDB11EF" w14:textId="77777777" w:rsidR="00582C12" w:rsidRDefault="00582C12">
      <w:pPr>
        <w:pStyle w:val="ConsPlusNormal"/>
        <w:spacing w:before="220"/>
        <w:ind w:firstLine="540"/>
        <w:jc w:val="both"/>
      </w:pPr>
      <w:r>
        <w:t>е)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14:paraId="684BE200" w14:textId="77777777" w:rsidR="00582C12" w:rsidRDefault="00582C12">
      <w:pPr>
        <w:pStyle w:val="ConsPlusNormal"/>
        <w:spacing w:before="220"/>
        <w:ind w:firstLine="540"/>
        <w:jc w:val="both"/>
      </w:pPr>
      <w:r>
        <w:t>ж) аренду помещения и оборудования для переговоров на территории субъекта Российской Федерации;</w:t>
      </w:r>
    </w:p>
    <w:p w14:paraId="422A1495" w14:textId="77777777" w:rsidR="00582C12" w:rsidRDefault="00582C12">
      <w:pPr>
        <w:pStyle w:val="ConsPlusNormal"/>
        <w:spacing w:before="220"/>
        <w:ind w:firstLine="540"/>
        <w:jc w:val="both"/>
      </w:pPr>
      <w: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14:paraId="63647843" w14:textId="77777777" w:rsidR="00582C12" w:rsidRDefault="00582C12">
      <w:pPr>
        <w:pStyle w:val="ConsPlusNormal"/>
        <w:spacing w:before="220"/>
        <w:ind w:firstLine="540"/>
        <w:jc w:val="both"/>
      </w:pPr>
      <w:r>
        <w:t>и)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20667DE8" w14:textId="77777777" w:rsidR="00582C12" w:rsidRDefault="00582C12">
      <w:pPr>
        <w:pStyle w:val="ConsPlusNormal"/>
        <w:spacing w:before="220"/>
        <w:ind w:firstLine="540"/>
        <w:jc w:val="both"/>
      </w:pPr>
      <w:r>
        <w:t>к)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14:paraId="16F8DF69" w14:textId="77777777" w:rsidR="00582C12" w:rsidRDefault="00582C12">
      <w:pPr>
        <w:pStyle w:val="ConsPlusNormal"/>
        <w:spacing w:before="220"/>
        <w:ind w:firstLine="540"/>
        <w:jc w:val="both"/>
      </w:pPr>
      <w:r>
        <w:t>л) консультирование по условиям экспорта товара (работы, услуги) субъекта малого и среднего предпринимательства на рынок страны иностранного покупателя.</w:t>
      </w:r>
    </w:p>
    <w:p w14:paraId="649F8679" w14:textId="77777777" w:rsidR="00582C12" w:rsidRDefault="00582C12">
      <w:pPr>
        <w:pStyle w:val="ConsPlusNormal"/>
        <w:spacing w:before="220"/>
        <w:ind w:firstLine="540"/>
        <w:jc w:val="both"/>
      </w:pPr>
      <w:r>
        <w:t>13.5.3. Планирование и начало организационных работ по проведению реверсных бизнес-миссий осуществляется не позднее чем за 3 (три) месяца до даты проведения мероприятия.</w:t>
      </w:r>
    </w:p>
    <w:p w14:paraId="56F6CD29" w14:textId="77777777" w:rsidR="00582C12" w:rsidRDefault="00582C12">
      <w:pPr>
        <w:pStyle w:val="ConsPlusNormal"/>
        <w:spacing w:before="220"/>
        <w:ind w:firstLine="540"/>
        <w:jc w:val="both"/>
      </w:pPr>
      <w:r>
        <w:t>13.5.4.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реверсной бизнес-миссии.</w:t>
      </w:r>
    </w:p>
    <w:p w14:paraId="55298BBD" w14:textId="77777777" w:rsidR="00582C12" w:rsidRDefault="00582C12">
      <w:pPr>
        <w:pStyle w:val="ConsPlusNormal"/>
        <w:spacing w:before="220"/>
        <w:ind w:firstLine="540"/>
        <w:jc w:val="both"/>
      </w:pPr>
      <w:r>
        <w:lastRenderedPageBreak/>
        <w:t xml:space="preserve">13.5.5. В рамках предоставления комплексной услуги по организации реверсной бизнес-миссии услуги, указанные в </w:t>
      </w:r>
      <w:hyperlink w:anchor="P314" w:history="1">
        <w:r>
          <w:rPr>
            <w:color w:val="0000FF"/>
          </w:rPr>
          <w:t>подпунктах "а"</w:t>
        </w:r>
      </w:hyperlink>
      <w:r>
        <w:t xml:space="preserve"> - </w:t>
      </w:r>
      <w:hyperlink w:anchor="P317" w:history="1">
        <w:r>
          <w:rPr>
            <w:color w:val="0000FF"/>
          </w:rPr>
          <w:t>"г" пункта 13.5.2</w:t>
        </w:r>
      </w:hyperlink>
      <w:r>
        <w:t xml:space="preserve"> настоящих Требований, являются базовыми и предусматриваются в соглашении в обязательном порядке.</w:t>
      </w:r>
    </w:p>
    <w:p w14:paraId="35E2B671" w14:textId="77777777" w:rsidR="00582C12" w:rsidRDefault="00582C12">
      <w:pPr>
        <w:pStyle w:val="ConsPlusNormal"/>
        <w:spacing w:before="220"/>
        <w:ind w:firstLine="540"/>
        <w:jc w:val="both"/>
      </w:pPr>
      <w:r>
        <w:t>13.5.6.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федерального и (или) регионального бюджетов в размере, не превышающем предельного значения, предусмотренного сметой на один субъект малого и среднего предпринимательства.</w:t>
      </w:r>
    </w:p>
    <w:p w14:paraId="557DCC4A" w14:textId="77777777" w:rsidR="00582C12" w:rsidRDefault="00582C12">
      <w:pPr>
        <w:pStyle w:val="ConsPlusNormal"/>
        <w:spacing w:before="220"/>
        <w:ind w:firstLine="540"/>
        <w:jc w:val="both"/>
      </w:pPr>
      <w:r>
        <w:t xml:space="preserve">13.5.7. Базовые услуги, указанные в </w:t>
      </w:r>
      <w:hyperlink w:anchor="P314" w:history="1">
        <w:r>
          <w:rPr>
            <w:color w:val="0000FF"/>
          </w:rPr>
          <w:t>подпунктах "а"</w:t>
        </w:r>
      </w:hyperlink>
      <w:r>
        <w:t xml:space="preserve"> - </w:t>
      </w:r>
      <w:hyperlink w:anchor="P317" w:history="1">
        <w:r>
          <w:rPr>
            <w:color w:val="0000FF"/>
          </w:rPr>
          <w:t>"г" пункта 13.5.2</w:t>
        </w:r>
      </w:hyperlink>
      <w:r>
        <w:t xml:space="preserve"> настоящих Требований, не являются консультационной поддержкой. Указанные базовые услуги вправе предоставлять руководитель или сотрудники ЦПЭ.</w:t>
      </w:r>
    </w:p>
    <w:p w14:paraId="56131869" w14:textId="77777777" w:rsidR="00582C12" w:rsidRDefault="00582C12">
      <w:pPr>
        <w:pStyle w:val="ConsPlusNormal"/>
        <w:spacing w:before="220"/>
        <w:ind w:firstLine="540"/>
        <w:jc w:val="both"/>
      </w:pPr>
      <w:r>
        <w:t>13.6. Комплексная услуга по организации и проведению межрегиональных бизнес-миссий.</w:t>
      </w:r>
    </w:p>
    <w:p w14:paraId="359C52B4" w14:textId="77777777" w:rsidR="00582C12" w:rsidRDefault="00582C12">
      <w:pPr>
        <w:pStyle w:val="ConsPlusNormal"/>
        <w:spacing w:before="220"/>
        <w:ind w:firstLine="540"/>
        <w:jc w:val="both"/>
      </w:pPr>
      <w:r>
        <w:t>13.6.1.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 - межрегиональная бизнес-миссия).</w:t>
      </w:r>
    </w:p>
    <w:p w14:paraId="491DA612" w14:textId="77777777" w:rsidR="00582C12" w:rsidRDefault="00582C12">
      <w:pPr>
        <w:pStyle w:val="ConsPlusNormal"/>
        <w:spacing w:before="220"/>
        <w:ind w:firstLine="540"/>
        <w:jc w:val="both"/>
      </w:pPr>
      <w:r>
        <w:t>13.6.2. Организация межрегиональной бизнес-миссии включает в том числе следующие базовые и дополнительные услуги:</w:t>
      </w:r>
    </w:p>
    <w:p w14:paraId="1178E2D9" w14:textId="77777777" w:rsidR="00582C12" w:rsidRDefault="00582C12">
      <w:pPr>
        <w:pStyle w:val="ConsPlusNormal"/>
        <w:spacing w:before="220"/>
        <w:ind w:firstLine="540"/>
        <w:jc w:val="both"/>
      </w:pPr>
      <w:bookmarkStart w:id="49" w:name="P333"/>
      <w:bookmarkEnd w:id="49"/>
      <w:r>
        <w:t>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14:paraId="65A35E4B" w14:textId="77777777" w:rsidR="00582C12" w:rsidRDefault="00582C12">
      <w:pPr>
        <w:pStyle w:val="ConsPlusNormal"/>
        <w:spacing w:before="220"/>
        <w:ind w:firstLine="540"/>
        <w:jc w:val="both"/>
      </w:pPr>
      <w:r>
        <w:t>б)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 прибывающими в другой субъект Российской Федерации;</w:t>
      </w:r>
    </w:p>
    <w:p w14:paraId="47655DAE" w14:textId="77777777" w:rsidR="00582C12" w:rsidRDefault="00582C12">
      <w:pPr>
        <w:pStyle w:val="ConsPlusNormal"/>
        <w:spacing w:before="220"/>
        <w:ind w:firstLine="540"/>
        <w:jc w:val="both"/>
      </w:pPr>
      <w:bookmarkStart w:id="50" w:name="P335"/>
      <w:bookmarkEnd w:id="50"/>
      <w:r>
        <w:t xml:space="preserve">в) формирование или актуализацию коммерческого предложения субъектам малого и среднего предпринимательства для иностранных покупателей в соответствии с </w:t>
      </w:r>
      <w:hyperlink w:anchor="P475" w:history="1">
        <w:r>
          <w:rPr>
            <w:color w:val="0000FF"/>
          </w:rPr>
          <w:t>пунктом 13.10.4</w:t>
        </w:r>
      </w:hyperlink>
      <w:r>
        <w:t xml:space="preserve"> настоящих Требований;</w:t>
      </w:r>
    </w:p>
    <w:p w14:paraId="16C7AE69" w14:textId="77777777" w:rsidR="00582C12" w:rsidRDefault="00582C12">
      <w:pPr>
        <w:pStyle w:val="ConsPlusNormal"/>
        <w:spacing w:before="220"/>
        <w:ind w:firstLine="540"/>
        <w:jc w:val="both"/>
      </w:pPr>
      <w:r>
        <w:t>г) подготовку презентационных и других материалов в электронном виде и их перевод на английский язык и (или) на язык потенциальных иностранных хозяйствующих субъектов, делегация которых прибывает в другой субъект Российской Федерации;</w:t>
      </w:r>
    </w:p>
    <w:p w14:paraId="057AAF97" w14:textId="77777777" w:rsidR="00582C12" w:rsidRDefault="00582C12">
      <w:pPr>
        <w:pStyle w:val="ConsPlusNormal"/>
        <w:spacing w:before="220"/>
        <w:ind w:firstLine="540"/>
        <w:jc w:val="both"/>
      </w:pPr>
      <w:r>
        <w:t>д) подготовку сувенирной продукции с логотипами субъектов малого и среднего предпринимательства - участников бизнес-миссии, включая ручки, карандаши, флеш-накопители;</w:t>
      </w:r>
    </w:p>
    <w:p w14:paraId="4EAEE53C" w14:textId="77777777" w:rsidR="00582C12" w:rsidRDefault="00582C12">
      <w:pPr>
        <w:pStyle w:val="ConsPlusNormal"/>
        <w:spacing w:before="220"/>
        <w:ind w:firstLine="540"/>
        <w:jc w:val="both"/>
      </w:pPr>
      <w: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14:paraId="269CFD2C" w14:textId="77777777" w:rsidR="00582C12" w:rsidRDefault="00582C12">
      <w:pPr>
        <w:pStyle w:val="ConsPlusNormal"/>
        <w:spacing w:before="220"/>
        <w:ind w:firstLine="540"/>
        <w:jc w:val="both"/>
      </w:pPr>
      <w:r>
        <w:t>ж) аренду помещения и оборудования для переговоров на территории субъекта Российской Федерации;</w:t>
      </w:r>
    </w:p>
    <w:p w14:paraId="6FA95AAC" w14:textId="77777777" w:rsidR="00582C12" w:rsidRDefault="00582C12">
      <w:pPr>
        <w:pStyle w:val="ConsPlusNormal"/>
        <w:spacing w:before="220"/>
        <w:ind w:firstLine="540"/>
        <w:jc w:val="both"/>
      </w:pPr>
      <w: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14:paraId="4F086295" w14:textId="77777777" w:rsidR="00582C12" w:rsidRDefault="00582C12">
      <w:pPr>
        <w:pStyle w:val="ConsPlusNormal"/>
        <w:spacing w:before="220"/>
        <w:ind w:firstLine="540"/>
        <w:jc w:val="both"/>
      </w:pPr>
      <w:r>
        <w:t xml:space="preserve">и) консультирование субъекта малого и среднего предпринимательства по условиям экспорта </w:t>
      </w:r>
      <w:r>
        <w:lastRenderedPageBreak/>
        <w:t>товара (работы, услуги) на рынок страны иностранного покупателя.</w:t>
      </w:r>
    </w:p>
    <w:p w14:paraId="0FBACFC4" w14:textId="77777777" w:rsidR="00582C12" w:rsidRDefault="00582C12">
      <w:pPr>
        <w:pStyle w:val="ConsPlusNormal"/>
        <w:spacing w:before="220"/>
        <w:ind w:firstLine="540"/>
        <w:jc w:val="both"/>
      </w:pPr>
      <w:r>
        <w:t>13.6.3. Планирование и начало организационных работ по проведению межрегиональной бизнес-миссии осуществляется не позднее чем за 2 (два) месяца до даты проведения мероприятия.</w:t>
      </w:r>
    </w:p>
    <w:p w14:paraId="0CC13952" w14:textId="77777777" w:rsidR="00582C12" w:rsidRDefault="00582C12">
      <w:pPr>
        <w:pStyle w:val="ConsPlusNormal"/>
        <w:spacing w:before="220"/>
        <w:ind w:firstLine="540"/>
        <w:jc w:val="both"/>
      </w:pPr>
      <w:r>
        <w:t>13.6.4.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межрегиональной бизнес-миссии.</w:t>
      </w:r>
    </w:p>
    <w:p w14:paraId="6BC0AB38" w14:textId="77777777" w:rsidR="00582C12" w:rsidRDefault="00582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C12" w14:paraId="643C63DE" w14:textId="77777777">
        <w:trPr>
          <w:jc w:val="center"/>
        </w:trPr>
        <w:tc>
          <w:tcPr>
            <w:tcW w:w="9294" w:type="dxa"/>
            <w:tcBorders>
              <w:top w:val="nil"/>
              <w:left w:val="single" w:sz="24" w:space="0" w:color="CED3F1"/>
              <w:bottom w:val="nil"/>
              <w:right w:val="single" w:sz="24" w:space="0" w:color="F4F3F8"/>
            </w:tcBorders>
            <w:shd w:val="clear" w:color="auto" w:fill="F4F3F8"/>
          </w:tcPr>
          <w:p w14:paraId="59757888" w14:textId="77777777" w:rsidR="00582C12" w:rsidRDefault="00582C12">
            <w:pPr>
              <w:pStyle w:val="ConsPlusNormal"/>
              <w:jc w:val="both"/>
            </w:pPr>
            <w:r>
              <w:rPr>
                <w:color w:val="392C69"/>
              </w:rPr>
              <w:t>КонсультантПлюс: примечание.</w:t>
            </w:r>
          </w:p>
          <w:p w14:paraId="0A9DD68C" w14:textId="77777777" w:rsidR="00582C12" w:rsidRDefault="00582C12">
            <w:pPr>
              <w:pStyle w:val="ConsPlusNormal"/>
              <w:jc w:val="both"/>
            </w:pPr>
            <w:r>
              <w:rPr>
                <w:color w:val="392C69"/>
              </w:rPr>
              <w:t>В официальном тексте документа, видимо, допущена опечатка: имеется в виду пункт 13.6.2, а не 12.6.2.</w:t>
            </w:r>
          </w:p>
        </w:tc>
      </w:tr>
    </w:tbl>
    <w:p w14:paraId="7BD01F86" w14:textId="77777777" w:rsidR="00582C12" w:rsidRDefault="00582C12">
      <w:pPr>
        <w:pStyle w:val="ConsPlusNormal"/>
        <w:spacing w:before="280"/>
        <w:ind w:firstLine="540"/>
        <w:jc w:val="both"/>
      </w:pPr>
      <w:r>
        <w:t xml:space="preserve">13.6.5. В рамках предоставления комплексной услуги по организации межрегиональной бизнес-миссии услуги, указанные в </w:t>
      </w:r>
      <w:hyperlink w:anchor="P333" w:history="1">
        <w:r>
          <w:rPr>
            <w:color w:val="0000FF"/>
          </w:rPr>
          <w:t>подпунктах "а"</w:t>
        </w:r>
      </w:hyperlink>
      <w:r>
        <w:t xml:space="preserve"> - </w:t>
      </w:r>
      <w:hyperlink w:anchor="P335" w:history="1">
        <w:r>
          <w:rPr>
            <w:color w:val="0000FF"/>
          </w:rPr>
          <w:t>"в" пункта 12.6.2</w:t>
        </w:r>
      </w:hyperlink>
      <w:r>
        <w:t xml:space="preserve"> настоящих Требований, являются базовыми и предусматриваются в соглашении в обязательном порядке.</w:t>
      </w:r>
    </w:p>
    <w:p w14:paraId="7A565CC0" w14:textId="77777777" w:rsidR="00582C12" w:rsidRDefault="00582C12">
      <w:pPr>
        <w:pStyle w:val="ConsPlusNormal"/>
        <w:spacing w:before="220"/>
        <w:ind w:firstLine="540"/>
        <w:jc w:val="both"/>
      </w:pPr>
      <w:r>
        <w:t>13.6.6.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5E31225E" w14:textId="77777777" w:rsidR="00582C12" w:rsidRDefault="00582C12">
      <w:pPr>
        <w:pStyle w:val="ConsPlusNormal"/>
        <w:spacing w:before="220"/>
        <w:ind w:firstLine="540"/>
        <w:jc w:val="both"/>
      </w:pPr>
      <w:r>
        <w:t>13.6.7. Расходы по перелету (переезду) до города проведения межрегиональной бизнес-миссии, проживанию и питанию субъекты малого и среднего предпринимательства - участники межрегиональной бизнес-миссии несут самостоятельно.</w:t>
      </w:r>
    </w:p>
    <w:p w14:paraId="1E004A4A" w14:textId="77777777" w:rsidR="00582C12" w:rsidRDefault="00582C12">
      <w:pPr>
        <w:pStyle w:val="ConsPlusNormal"/>
        <w:spacing w:before="220"/>
        <w:ind w:firstLine="540"/>
        <w:jc w:val="both"/>
      </w:pPr>
      <w:r>
        <w:t>13.6.8. В рамках организации межрегиональной бизнес-миссии средства субсидии не могут быть направлены организациям инфраструктуры поддержки субъектов малого и среднего предпринимательства другого субъекта Российской Федерации.</w:t>
      </w:r>
    </w:p>
    <w:p w14:paraId="0C2EC011" w14:textId="77777777" w:rsidR="00582C12" w:rsidRDefault="00582C12">
      <w:pPr>
        <w:pStyle w:val="ConsPlusNormal"/>
        <w:spacing w:before="220"/>
        <w:ind w:firstLine="540"/>
        <w:jc w:val="both"/>
      </w:pPr>
      <w:r>
        <w:t xml:space="preserve">13.6.9. Базовые услуги, указанные в </w:t>
      </w:r>
      <w:hyperlink w:anchor="P333" w:history="1">
        <w:r>
          <w:rPr>
            <w:color w:val="0000FF"/>
          </w:rPr>
          <w:t>подпунктах "а"</w:t>
        </w:r>
      </w:hyperlink>
      <w:r>
        <w:t xml:space="preserve"> - </w:t>
      </w:r>
      <w:hyperlink w:anchor="P335" w:history="1">
        <w:r>
          <w:rPr>
            <w:color w:val="0000FF"/>
          </w:rPr>
          <w:t>"в" пункта 13.6.2</w:t>
        </w:r>
      </w:hyperlink>
      <w:r>
        <w:t xml:space="preserve"> настоящих Требований, не являются консультационной поддержкой. Указанные базовые услуги вправе предоставлять руководитель или сотрудники ЦПЭ.</w:t>
      </w:r>
    </w:p>
    <w:p w14:paraId="788B1514" w14:textId="77777777" w:rsidR="00582C12" w:rsidRDefault="00582C12">
      <w:pPr>
        <w:pStyle w:val="ConsPlusNormal"/>
        <w:spacing w:before="220"/>
        <w:ind w:firstLine="540"/>
        <w:jc w:val="both"/>
      </w:pPr>
      <w:bookmarkStart w:id="51" w:name="P351"/>
      <w:bookmarkEnd w:id="51"/>
      <w:r>
        <w:t>13.7. Комплексная услуга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p w14:paraId="0AB4965B" w14:textId="77777777" w:rsidR="00582C12" w:rsidRDefault="00582C12">
      <w:pPr>
        <w:pStyle w:val="ConsPlusNormal"/>
        <w:spacing w:before="220"/>
        <w:ind w:firstLine="540"/>
        <w:jc w:val="both"/>
      </w:pPr>
      <w:r>
        <w:t>13.7.1. Участие субъекта малого и среднего предпринимательства в международном выставочно-ярмарочном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14:paraId="4CF8DEB9" w14:textId="77777777" w:rsidR="00582C12" w:rsidRDefault="00582C12">
      <w:pPr>
        <w:pStyle w:val="ConsPlusNormal"/>
        <w:spacing w:before="220"/>
        <w:ind w:firstLine="540"/>
        <w:jc w:val="both"/>
      </w:pPr>
      <w:bookmarkStart w:id="52" w:name="P353"/>
      <w:bookmarkEnd w:id="52"/>
      <w:r>
        <w:t>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выставочно-ярмарочных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14:paraId="02854BDB" w14:textId="77777777" w:rsidR="00582C12" w:rsidRDefault="00582C12">
      <w:pPr>
        <w:pStyle w:val="ConsPlusNormal"/>
        <w:spacing w:before="220"/>
        <w:ind w:firstLine="540"/>
        <w:jc w:val="both"/>
      </w:pPr>
      <w:bookmarkStart w:id="53" w:name="P354"/>
      <w:bookmarkEnd w:id="53"/>
      <w:r>
        <w:t>13.7.3. Организация участия субъектов малого и среднего предпринимательства в международных выставочно-ярмарочных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14:paraId="4EBBD292" w14:textId="77777777" w:rsidR="00582C12" w:rsidRDefault="00582C12">
      <w:pPr>
        <w:pStyle w:val="ConsPlusNormal"/>
        <w:spacing w:before="220"/>
        <w:ind w:firstLine="540"/>
        <w:jc w:val="both"/>
      </w:pPr>
      <w:bookmarkStart w:id="54" w:name="P355"/>
      <w:bookmarkEnd w:id="54"/>
      <w:r>
        <w:t xml:space="preserve">а) подбор международного отраслевого выставочно-ярмарочного мероприятия для участия </w:t>
      </w:r>
      <w:r>
        <w:lastRenderedPageBreak/>
        <w:t>субъекта малого и среднего предпринимательства;</w:t>
      </w:r>
    </w:p>
    <w:p w14:paraId="168A05DB" w14:textId="77777777" w:rsidR="00582C12" w:rsidRDefault="00582C12">
      <w:pPr>
        <w:pStyle w:val="ConsPlusNormal"/>
        <w:spacing w:before="220"/>
        <w:ind w:firstLine="540"/>
        <w:jc w:val="both"/>
      </w:pPr>
      <w:bookmarkStart w:id="55" w:name="P356"/>
      <w:bookmarkEnd w:id="55"/>
      <w:r>
        <w:t xml:space="preserve">б) формирование или актуализацию коммерческого предложения субъектам малого и среднего предпринимательства для иностранных покупателей в соответствии с </w:t>
      </w:r>
      <w:hyperlink w:anchor="P475" w:history="1">
        <w:r>
          <w:rPr>
            <w:color w:val="0000FF"/>
          </w:rPr>
          <w:t>пунктом 13.10.4</w:t>
        </w:r>
      </w:hyperlink>
      <w:r>
        <w:t xml:space="preserve"> настоящих Требований;</w:t>
      </w:r>
    </w:p>
    <w:p w14:paraId="480F72BB" w14:textId="77777777" w:rsidR="00582C12" w:rsidRDefault="00582C12">
      <w:pPr>
        <w:pStyle w:val="ConsPlusNormal"/>
        <w:spacing w:before="220"/>
        <w:ind w:firstLine="540"/>
        <w:jc w:val="both"/>
      </w:pPr>
      <w:r>
        <w:t>в) подготовку для субъектов малого и среднего предпринимательства презентационных материалов в электронном виде и их перевод на английский язык и (или) язык потенциальных иностранных покупателей;</w:t>
      </w:r>
    </w:p>
    <w:p w14:paraId="13B1576A" w14:textId="77777777" w:rsidR="00582C12" w:rsidRDefault="00582C12">
      <w:pPr>
        <w:pStyle w:val="ConsPlusNormal"/>
        <w:spacing w:before="220"/>
        <w:ind w:firstLine="540"/>
        <w:jc w:val="both"/>
      </w:pPr>
      <w:bookmarkStart w:id="56" w:name="P358"/>
      <w:bookmarkEnd w:id="56"/>
      <w:r>
        <w:t xml:space="preserve">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446" w:history="1">
        <w:r>
          <w:rPr>
            <w:color w:val="0000FF"/>
          </w:rPr>
          <w:t>пунктом 13.10.1</w:t>
        </w:r>
      </w:hyperlink>
      <w:r>
        <w:t xml:space="preserve"> настоящих Требований;</w:t>
      </w:r>
    </w:p>
    <w:p w14:paraId="15732B11" w14:textId="77777777" w:rsidR="00582C12" w:rsidRDefault="00582C12">
      <w:pPr>
        <w:pStyle w:val="ConsPlusNormal"/>
        <w:spacing w:before="220"/>
        <w:ind w:firstLine="540"/>
        <w:jc w:val="both"/>
      </w:pPr>
      <w:r>
        <w:t>д) подготовку сувенирной продукции с логотипами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включая ручки, карандаши, флеш-накопители;</w:t>
      </w:r>
    </w:p>
    <w:p w14:paraId="7E47EF6F" w14:textId="77777777" w:rsidR="00582C12" w:rsidRDefault="00582C12">
      <w:pPr>
        <w:pStyle w:val="ConsPlusNormal"/>
        <w:spacing w:before="220"/>
        <w:ind w:firstLine="540"/>
        <w:jc w:val="both"/>
      </w:pPr>
      <w:bookmarkStart w:id="57" w:name="P360"/>
      <w:bookmarkEnd w:id="57"/>
      <w:r>
        <w:t>е) аренду выставочных площадей не менее 4 (четырех) квадратных метров и оборудования для коллективного и (или) индивидуального стенда;</w:t>
      </w:r>
    </w:p>
    <w:p w14:paraId="28B9615F" w14:textId="77777777" w:rsidR="00582C12" w:rsidRDefault="00582C12">
      <w:pPr>
        <w:pStyle w:val="ConsPlusNormal"/>
        <w:spacing w:before="220"/>
        <w:ind w:firstLine="540"/>
        <w:jc w:val="both"/>
      </w:pPr>
      <w:r>
        <w:t>ж)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14:paraId="6AD950A7" w14:textId="77777777" w:rsidR="00582C12" w:rsidRDefault="00582C12">
      <w:pPr>
        <w:pStyle w:val="ConsPlusNormal"/>
        <w:spacing w:before="220"/>
        <w:ind w:firstLine="540"/>
        <w:jc w:val="both"/>
      </w:pPr>
      <w:r>
        <w:t>з)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14:paraId="2DF7FA06" w14:textId="77777777" w:rsidR="00582C12" w:rsidRDefault="00582C12">
      <w:pPr>
        <w:pStyle w:val="ConsPlusNormal"/>
        <w:spacing w:before="220"/>
        <w:ind w:firstLine="540"/>
        <w:jc w:val="both"/>
      </w:pPr>
      <w:bookmarkStart w:id="58" w:name="P363"/>
      <w:bookmarkEnd w:id="58"/>
      <w:r>
        <w:t>и) поиск и подбор для субъектов малого и среднего предпринимательства - участников международных выставочно-ярмарочных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 и за пределами территории Российской Федерации;</w:t>
      </w:r>
    </w:p>
    <w:p w14:paraId="1D3F8CA0" w14:textId="77777777" w:rsidR="00582C12" w:rsidRDefault="00582C12">
      <w:pPr>
        <w:pStyle w:val="ConsPlusNormal"/>
        <w:spacing w:before="220"/>
        <w:ind w:firstLine="540"/>
        <w:jc w:val="both"/>
      </w:pPr>
      <w:r>
        <w:t>к) аренду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14:paraId="2A02A4CD" w14:textId="77777777" w:rsidR="00582C12" w:rsidRDefault="00582C12">
      <w:pPr>
        <w:pStyle w:val="ConsPlusNormal"/>
        <w:spacing w:before="220"/>
        <w:ind w:firstLine="540"/>
        <w:jc w:val="both"/>
      </w:pPr>
      <w:r>
        <w:t>л) оплату регистрационных сборов за представителей субъектов малого и среднего предпринимательства;</w:t>
      </w:r>
    </w:p>
    <w:p w14:paraId="42791BAC" w14:textId="77777777" w:rsidR="00582C12" w:rsidRDefault="00582C12">
      <w:pPr>
        <w:pStyle w:val="ConsPlusNormal"/>
        <w:spacing w:before="220"/>
        <w:ind w:firstLine="540"/>
        <w:jc w:val="both"/>
      </w:pPr>
      <w:r>
        <w:t>м)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14:paraId="3B276F19" w14:textId="77777777" w:rsidR="00582C12" w:rsidRDefault="00582C12">
      <w:pPr>
        <w:pStyle w:val="ConsPlusNormal"/>
        <w:spacing w:before="220"/>
        <w:ind w:firstLine="540"/>
        <w:jc w:val="both"/>
      </w:pPr>
      <w:r>
        <w:t>н)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14:paraId="72DDF536" w14:textId="77777777" w:rsidR="00582C12" w:rsidRDefault="00582C12">
      <w:pPr>
        <w:pStyle w:val="ConsPlusNormal"/>
        <w:spacing w:before="220"/>
        <w:ind w:firstLine="540"/>
        <w:jc w:val="both"/>
      </w:pPr>
      <w:r>
        <w:t xml:space="preserve">13.7.4. Планирование и начало организационных работ по проведению международных </w:t>
      </w:r>
      <w:r>
        <w:lastRenderedPageBreak/>
        <w:t>выставочно-ярмарочных и конгрессных мероприятий осуществляется не позднее чем за 2 (два) месяца до даты проведения соответствующего мероприятия.</w:t>
      </w:r>
    </w:p>
    <w:p w14:paraId="4814FE5F" w14:textId="77777777" w:rsidR="00582C12" w:rsidRDefault="00582C12">
      <w:pPr>
        <w:pStyle w:val="ConsPlusNormal"/>
        <w:spacing w:before="220"/>
        <w:ind w:firstLine="540"/>
        <w:jc w:val="both"/>
      </w:pPr>
      <w:r>
        <w:t>13.7.5.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p w14:paraId="686F4FC3" w14:textId="77777777" w:rsidR="00582C12" w:rsidRDefault="00582C12">
      <w:pPr>
        <w:pStyle w:val="ConsPlusNormal"/>
        <w:spacing w:before="220"/>
        <w:ind w:firstLine="540"/>
        <w:jc w:val="both"/>
      </w:pPr>
      <w:r>
        <w:t xml:space="preserve">13.7.6. В рамках предоставления комплексной услуги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 услуги, указанные в </w:t>
      </w:r>
      <w:hyperlink w:anchor="P355" w:history="1">
        <w:r>
          <w:rPr>
            <w:color w:val="0000FF"/>
          </w:rPr>
          <w:t>подпунктах "а"</w:t>
        </w:r>
      </w:hyperlink>
      <w:r>
        <w:t xml:space="preserve">, </w:t>
      </w:r>
      <w:hyperlink w:anchor="P356" w:history="1">
        <w:r>
          <w:rPr>
            <w:color w:val="0000FF"/>
          </w:rPr>
          <w:t>"б"</w:t>
        </w:r>
      </w:hyperlink>
      <w:r>
        <w:t xml:space="preserve">, </w:t>
      </w:r>
      <w:hyperlink w:anchor="P360" w:history="1">
        <w:r>
          <w:rPr>
            <w:color w:val="0000FF"/>
          </w:rPr>
          <w:t>"е" пункта 13.7.3</w:t>
        </w:r>
      </w:hyperlink>
      <w:r>
        <w:t xml:space="preserve"> настоящих Требований, являются базовыми и предусматриваются в соглашении в обязательном порядке.</w:t>
      </w:r>
    </w:p>
    <w:p w14:paraId="1153D019" w14:textId="77777777" w:rsidR="00582C12" w:rsidRDefault="00582C12">
      <w:pPr>
        <w:pStyle w:val="ConsPlusNormal"/>
        <w:spacing w:before="220"/>
        <w:ind w:firstLine="540"/>
        <w:jc w:val="both"/>
      </w:pPr>
      <w:r>
        <w:t xml:space="preserve">13.7.7. Базовые и дополнительные услуги, указанные в </w:t>
      </w:r>
      <w:hyperlink w:anchor="P354" w:history="1">
        <w:r>
          <w:rPr>
            <w:color w:val="0000FF"/>
          </w:rPr>
          <w:t>пункте 13.7.3</w:t>
        </w:r>
      </w:hyperlink>
      <w:r>
        <w:t xml:space="preserve"> настоящих Требований, за исключением дополнительной услуги, указанной в </w:t>
      </w:r>
      <w:hyperlink w:anchor="P358" w:history="1">
        <w:r>
          <w:rPr>
            <w:color w:val="0000FF"/>
          </w:rPr>
          <w:t>подпункте "г" пункта 13.7.3</w:t>
        </w:r>
      </w:hyperlink>
      <w:r>
        <w:t xml:space="preserve"> настоящих Требований, предоставляются субъектам малого и среднего предпринимательства на безвозмездной основе.</w:t>
      </w:r>
    </w:p>
    <w:p w14:paraId="576303E8" w14:textId="77777777" w:rsidR="00582C12" w:rsidRDefault="00582C12">
      <w:pPr>
        <w:pStyle w:val="ConsPlusNormal"/>
        <w:spacing w:before="220"/>
        <w:ind w:firstLine="540"/>
        <w:jc w:val="both"/>
      </w:pPr>
      <w:r>
        <w:t xml:space="preserve">Дополнительная услуга, указанная в </w:t>
      </w:r>
      <w:hyperlink w:anchor="P358" w:history="1">
        <w:r>
          <w:rPr>
            <w:color w:val="0000FF"/>
          </w:rPr>
          <w:t>подпункте "г" пункта 13.7.3</w:t>
        </w:r>
      </w:hyperlink>
      <w:r>
        <w:t xml:space="preserve"> настоящих Требований, предоставляется субъектам малого и среднего предпринимательства на частично платной основе на условиях, указанных в </w:t>
      </w:r>
      <w:hyperlink w:anchor="P446" w:history="1">
        <w:r>
          <w:rPr>
            <w:color w:val="0000FF"/>
          </w:rPr>
          <w:t>пункте 13.10.1</w:t>
        </w:r>
      </w:hyperlink>
      <w:r>
        <w:t xml:space="preserve"> настоящих Требований.</w:t>
      </w:r>
    </w:p>
    <w:p w14:paraId="0C99B74C" w14:textId="77777777" w:rsidR="00582C12" w:rsidRDefault="00582C12">
      <w:pPr>
        <w:pStyle w:val="ConsPlusNormal"/>
        <w:spacing w:before="220"/>
        <w:ind w:firstLine="540"/>
        <w:jc w:val="both"/>
      </w:pPr>
      <w:r>
        <w:t>13.7.8.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1 субъект малого и среднего предпринимательства.</w:t>
      </w:r>
    </w:p>
    <w:p w14:paraId="00199430" w14:textId="77777777" w:rsidR="00582C12" w:rsidRDefault="00582C12">
      <w:pPr>
        <w:pStyle w:val="ConsPlusNormal"/>
        <w:spacing w:before="220"/>
        <w:ind w:firstLine="540"/>
        <w:jc w:val="both"/>
      </w:pPr>
      <w:r>
        <w:t>13.7.9. Расходы по перелету, проживанию и питанию, визовому обеспечению участники международных выставочно-ярмарочных мероприятий несут самостоятельно.</w:t>
      </w:r>
    </w:p>
    <w:p w14:paraId="7056A40A" w14:textId="77777777" w:rsidR="00582C12" w:rsidRDefault="00582C12">
      <w:pPr>
        <w:pStyle w:val="ConsPlusNormal"/>
        <w:spacing w:before="220"/>
        <w:ind w:firstLine="540"/>
        <w:jc w:val="both"/>
      </w:pPr>
      <w:r>
        <w:t>13.7.10. Иные организации дополнительно включаются ЦПЭ в состав участников международного выставочно-ярмарочного мероприятия, но не более 40% от участников и не более 2 организаций.</w:t>
      </w:r>
    </w:p>
    <w:p w14:paraId="46E01316" w14:textId="77777777" w:rsidR="00582C12" w:rsidRDefault="00582C12">
      <w:pPr>
        <w:pStyle w:val="ConsPlusNormal"/>
        <w:spacing w:before="220"/>
        <w:ind w:firstLine="540"/>
        <w:jc w:val="both"/>
      </w:pPr>
      <w:r>
        <w:t xml:space="preserve">13.7.11. В случае наличия выставочно-ярмарочного мероприятия в перечне международных мероприятий, формируемом в соответствии с </w:t>
      </w:r>
      <w:hyperlink r:id="rId21" w:history="1">
        <w:r>
          <w:rPr>
            <w:color w:val="0000FF"/>
          </w:rPr>
          <w:t>пунктом 23</w:t>
        </w:r>
      </w:hyperlink>
      <w:r>
        <w:t xml:space="preserve"> Правил предоставления из федерального бюджета субсидии акционерному обществу "Российский экспортный центр", г. Москва, в целях развития инфраструктуры, повышения международной конкурентоспособности, утвержденных постановлением Правительства Российской Федерации от 28 марта 2019 г. N 342 (Собрание законодательства Российской Федерации, 2019, N 14, ст. 1532; 2020, N 49, ст. 7925),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выставочно-ярмарочных мероприятиях осуществляется по согласованию с РЭЦ.</w:t>
      </w:r>
    </w:p>
    <w:p w14:paraId="1D49196C" w14:textId="77777777" w:rsidR="00582C12" w:rsidRDefault="00582C12">
      <w:pPr>
        <w:pStyle w:val="ConsPlusNormal"/>
        <w:spacing w:before="220"/>
        <w:ind w:firstLine="540"/>
        <w:jc w:val="both"/>
      </w:pPr>
      <w:r>
        <w:t xml:space="preserve">13.7.12. Базовые и дополнительные услуги, указанные в </w:t>
      </w:r>
      <w:hyperlink w:anchor="P355" w:history="1">
        <w:r>
          <w:rPr>
            <w:color w:val="0000FF"/>
          </w:rPr>
          <w:t>подпунктах "а"</w:t>
        </w:r>
      </w:hyperlink>
      <w:r>
        <w:t xml:space="preserve">, </w:t>
      </w:r>
      <w:hyperlink w:anchor="P356" w:history="1">
        <w:r>
          <w:rPr>
            <w:color w:val="0000FF"/>
          </w:rPr>
          <w:t>"б"</w:t>
        </w:r>
      </w:hyperlink>
      <w:r>
        <w:t xml:space="preserve"> и </w:t>
      </w:r>
      <w:hyperlink w:anchor="P363" w:history="1">
        <w:r>
          <w:rPr>
            <w:color w:val="0000FF"/>
          </w:rPr>
          <w:t>"и" пункта 13.7.3</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w:t>
      </w:r>
    </w:p>
    <w:p w14:paraId="18610354" w14:textId="77777777" w:rsidR="00582C12" w:rsidRDefault="00582C12">
      <w:pPr>
        <w:pStyle w:val="ConsPlusNormal"/>
        <w:spacing w:before="220"/>
        <w:ind w:firstLine="540"/>
        <w:jc w:val="both"/>
      </w:pPr>
      <w:bookmarkStart w:id="59" w:name="P378"/>
      <w:bookmarkEnd w:id="59"/>
      <w:r>
        <w:t>13.8.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по запросу.</w:t>
      </w:r>
    </w:p>
    <w:p w14:paraId="5CC95EBE" w14:textId="77777777" w:rsidR="00582C12" w:rsidRDefault="00582C12">
      <w:pPr>
        <w:pStyle w:val="ConsPlusNormal"/>
        <w:spacing w:before="220"/>
        <w:ind w:firstLine="540"/>
        <w:jc w:val="both"/>
      </w:pPr>
      <w:bookmarkStart w:id="60" w:name="P379"/>
      <w:bookmarkEnd w:id="60"/>
      <w:r>
        <w:t xml:space="preserve">13.8.1. Содействие в размещении субъектов малого и среднего предпринимательства и (или) </w:t>
      </w:r>
      <w:r>
        <w:lastRenderedPageBreak/>
        <w:t>товара (работы, услуги)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w:t>
      </w:r>
    </w:p>
    <w:p w14:paraId="344485D3" w14:textId="77777777" w:rsidR="00582C12" w:rsidRDefault="00582C12">
      <w:pPr>
        <w:pStyle w:val="ConsPlusNormal"/>
        <w:spacing w:before="220"/>
        <w:ind w:firstLine="540"/>
        <w:jc w:val="both"/>
      </w:pPr>
      <w:bookmarkStart w:id="61" w:name="P380"/>
      <w:bookmarkEnd w:id="61"/>
      <w:r>
        <w:t>а) подбор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w:t>
      </w:r>
    </w:p>
    <w:p w14:paraId="43CED195" w14:textId="77777777" w:rsidR="00582C12" w:rsidRDefault="00582C12">
      <w:pPr>
        <w:pStyle w:val="ConsPlusNormal"/>
        <w:spacing w:before="220"/>
        <w:ind w:firstLine="540"/>
        <w:jc w:val="both"/>
      </w:pPr>
      <w:r>
        <w:t>б) адаптацию и перевод информации, указанной на упаковке товара, других материалах, включая съемку продукта;</w:t>
      </w:r>
    </w:p>
    <w:p w14:paraId="704B2A7A" w14:textId="77777777" w:rsidR="00582C12" w:rsidRDefault="00582C12">
      <w:pPr>
        <w:pStyle w:val="ConsPlusNormal"/>
        <w:spacing w:before="220"/>
        <w:ind w:firstLine="540"/>
        <w:jc w:val="both"/>
      </w:pPr>
      <w:bookmarkStart w:id="62" w:name="P382"/>
      <w:bookmarkEnd w:id="62"/>
      <w:r>
        <w:t>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14:paraId="0EA97300" w14:textId="77777777" w:rsidR="00582C12" w:rsidRDefault="00582C12">
      <w:pPr>
        <w:pStyle w:val="ConsPlusNormal"/>
        <w:spacing w:before="220"/>
        <w:ind w:firstLine="540"/>
        <w:jc w:val="both"/>
      </w:pPr>
      <w:bookmarkStart w:id="63" w:name="P383"/>
      <w:bookmarkEnd w:id="63"/>
      <w:r>
        <w:t xml:space="preserve">г) содействие в приведении продукции и производственного процесса в соответствие с требованиями, необходимыми для экспорта товаров (работ, услуг) (стандартизация, сертификация, необходимые разрешения), в соответствии с </w:t>
      </w:r>
      <w:hyperlink w:anchor="P504" w:history="1">
        <w:r>
          <w:rPr>
            <w:color w:val="0000FF"/>
          </w:rPr>
          <w:t>пунктом 15</w:t>
        </w:r>
      </w:hyperlink>
      <w:r>
        <w:t xml:space="preserve"> настоящих Требований;</w:t>
      </w:r>
    </w:p>
    <w:p w14:paraId="15AD710A" w14:textId="77777777" w:rsidR="00582C12" w:rsidRDefault="00582C12">
      <w:pPr>
        <w:pStyle w:val="ConsPlusNormal"/>
        <w:spacing w:before="220"/>
        <w:ind w:firstLine="540"/>
        <w:jc w:val="both"/>
      </w:pPr>
      <w:bookmarkStart w:id="64" w:name="P384"/>
      <w:bookmarkEnd w:id="64"/>
      <w:r>
        <w:t xml:space="preserve">д)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соответствии с </w:t>
      </w:r>
      <w:hyperlink w:anchor="P463" w:history="1">
        <w:r>
          <w:rPr>
            <w:color w:val="0000FF"/>
          </w:rPr>
          <w:t>пунктом 13.10.3</w:t>
        </w:r>
      </w:hyperlink>
      <w:r>
        <w:t xml:space="preserve"> настоящих Требований;</w:t>
      </w:r>
    </w:p>
    <w:p w14:paraId="39D63C4A" w14:textId="77777777" w:rsidR="00582C12" w:rsidRDefault="00582C12">
      <w:pPr>
        <w:pStyle w:val="ConsPlusNormal"/>
        <w:spacing w:before="220"/>
        <w:ind w:firstLine="540"/>
        <w:jc w:val="both"/>
      </w:pPr>
      <w:r>
        <w:t>е) содействие в размещении и хранении продукции субъекта малого и среднего предпринимательства в местах временного хранения за рубежом не более 6 (шести) месяцев площадью не более 100 (ста) квадратных метров.</w:t>
      </w:r>
    </w:p>
    <w:p w14:paraId="6AD3AA70" w14:textId="77777777" w:rsidR="00582C12" w:rsidRDefault="00582C12">
      <w:pPr>
        <w:pStyle w:val="ConsPlusNormal"/>
        <w:spacing w:before="220"/>
        <w:ind w:firstLine="540"/>
        <w:jc w:val="both"/>
      </w:pPr>
      <w:r>
        <w:t>13.8.2.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p w14:paraId="553E766F" w14:textId="77777777" w:rsidR="00582C12" w:rsidRDefault="00582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C12" w14:paraId="5EFF5E7A" w14:textId="77777777">
        <w:trPr>
          <w:jc w:val="center"/>
        </w:trPr>
        <w:tc>
          <w:tcPr>
            <w:tcW w:w="9294" w:type="dxa"/>
            <w:tcBorders>
              <w:top w:val="nil"/>
              <w:left w:val="single" w:sz="24" w:space="0" w:color="CED3F1"/>
              <w:bottom w:val="nil"/>
              <w:right w:val="single" w:sz="24" w:space="0" w:color="F4F3F8"/>
            </w:tcBorders>
            <w:shd w:val="clear" w:color="auto" w:fill="F4F3F8"/>
          </w:tcPr>
          <w:p w14:paraId="585261F4" w14:textId="77777777" w:rsidR="00582C12" w:rsidRDefault="00582C12">
            <w:pPr>
              <w:pStyle w:val="ConsPlusNormal"/>
              <w:jc w:val="both"/>
            </w:pPr>
            <w:r>
              <w:rPr>
                <w:color w:val="392C69"/>
              </w:rPr>
              <w:t>КонсультантПлюс: примечание.</w:t>
            </w:r>
          </w:p>
          <w:p w14:paraId="6B84C17A" w14:textId="77777777" w:rsidR="00582C12" w:rsidRDefault="00582C12">
            <w:pPr>
              <w:pStyle w:val="ConsPlusNormal"/>
              <w:jc w:val="both"/>
            </w:pPr>
            <w:r>
              <w:rPr>
                <w:color w:val="392C69"/>
              </w:rPr>
              <w:t>В официальном тексте документа, видимо, допущена опечатка: имеется в виду пункт 13.8.1, а не 13.8.2.</w:t>
            </w:r>
          </w:p>
        </w:tc>
      </w:tr>
    </w:tbl>
    <w:p w14:paraId="05D86396" w14:textId="77777777" w:rsidR="00582C12" w:rsidRDefault="00582C12">
      <w:pPr>
        <w:pStyle w:val="ConsPlusNormal"/>
        <w:spacing w:before="280"/>
        <w:ind w:firstLine="540"/>
        <w:jc w:val="both"/>
      </w:pPr>
      <w:r>
        <w:t xml:space="preserve">13.8.3. В рамках предоставления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услуги, указанные в </w:t>
      </w:r>
      <w:hyperlink w:anchor="P380" w:history="1">
        <w:r>
          <w:rPr>
            <w:color w:val="0000FF"/>
          </w:rPr>
          <w:t>подпунктах "а"</w:t>
        </w:r>
      </w:hyperlink>
      <w:r>
        <w:t xml:space="preserve"> и </w:t>
      </w:r>
      <w:hyperlink w:anchor="P382" w:history="1">
        <w:r>
          <w:rPr>
            <w:color w:val="0000FF"/>
          </w:rPr>
          <w:t>"в" пункта 13.8.2</w:t>
        </w:r>
      </w:hyperlink>
      <w:r>
        <w:t xml:space="preserve"> настоящих Требований, являются базовыми и предусматриваются в соглашении в обязательном порядке.</w:t>
      </w:r>
    </w:p>
    <w:p w14:paraId="59712F3B" w14:textId="77777777" w:rsidR="00582C12" w:rsidRDefault="00582C12">
      <w:pPr>
        <w:pStyle w:val="ConsPlusNormal"/>
        <w:spacing w:before="220"/>
        <w:ind w:firstLine="540"/>
        <w:jc w:val="both"/>
      </w:pPr>
      <w:r>
        <w:t xml:space="preserve">13.8.4. Базовые и дополнительные услуги, указанные в </w:t>
      </w:r>
      <w:hyperlink w:anchor="P379" w:history="1">
        <w:r>
          <w:rPr>
            <w:color w:val="0000FF"/>
          </w:rPr>
          <w:t>пункте 13.8.1</w:t>
        </w:r>
      </w:hyperlink>
      <w:r>
        <w:t xml:space="preserve"> настоящих Требований, за исключением дополнительных услуг, указанных в </w:t>
      </w:r>
      <w:hyperlink w:anchor="P383" w:history="1">
        <w:r>
          <w:rPr>
            <w:color w:val="0000FF"/>
          </w:rPr>
          <w:t>подпунктах "г"</w:t>
        </w:r>
      </w:hyperlink>
      <w:r>
        <w:t xml:space="preserve"> и </w:t>
      </w:r>
      <w:hyperlink w:anchor="P384" w:history="1">
        <w:r>
          <w:rPr>
            <w:color w:val="0000FF"/>
          </w:rPr>
          <w:t>"д" пункта 13.8.1</w:t>
        </w:r>
      </w:hyperlink>
      <w:r>
        <w:t xml:space="preserve"> настоящих Требований, предоставляются субъектам малого и среднего предпринимательства на безвозмездной основе.</w:t>
      </w:r>
    </w:p>
    <w:p w14:paraId="662DDE0C" w14:textId="77777777" w:rsidR="00582C12" w:rsidRDefault="00582C12">
      <w:pPr>
        <w:pStyle w:val="ConsPlusNormal"/>
        <w:spacing w:before="220"/>
        <w:ind w:firstLine="540"/>
        <w:jc w:val="both"/>
      </w:pPr>
      <w:r>
        <w:t xml:space="preserve">Дополнительные услуги, указанные в </w:t>
      </w:r>
      <w:hyperlink w:anchor="P383" w:history="1">
        <w:r>
          <w:rPr>
            <w:color w:val="0000FF"/>
          </w:rPr>
          <w:t>подпунктах "г"</w:t>
        </w:r>
      </w:hyperlink>
      <w:r>
        <w:t xml:space="preserve"> и </w:t>
      </w:r>
      <w:hyperlink w:anchor="P384" w:history="1">
        <w:r>
          <w:rPr>
            <w:color w:val="0000FF"/>
          </w:rPr>
          <w:t>"д" пункта 13.8.1</w:t>
        </w:r>
      </w:hyperlink>
      <w:r>
        <w:t xml:space="preserve"> настоящих Требований, предоставляются субъектам малого и среднего предпринимательства на частично платной основе на условиях, указанных в </w:t>
      </w:r>
      <w:hyperlink w:anchor="P463" w:history="1">
        <w:r>
          <w:rPr>
            <w:color w:val="0000FF"/>
          </w:rPr>
          <w:t>пунктах 13.10.3</w:t>
        </w:r>
      </w:hyperlink>
      <w:r>
        <w:t xml:space="preserve"> и </w:t>
      </w:r>
      <w:hyperlink w:anchor="P504" w:history="1">
        <w:r>
          <w:rPr>
            <w:color w:val="0000FF"/>
          </w:rPr>
          <w:t>15</w:t>
        </w:r>
      </w:hyperlink>
      <w:r>
        <w:t xml:space="preserve"> настоящих Требований.</w:t>
      </w:r>
    </w:p>
    <w:p w14:paraId="08AC569E" w14:textId="77777777" w:rsidR="00582C12" w:rsidRDefault="00582C12">
      <w:pPr>
        <w:pStyle w:val="ConsPlusNormal"/>
        <w:spacing w:before="220"/>
        <w:ind w:firstLine="540"/>
        <w:jc w:val="both"/>
      </w:pPr>
      <w:r>
        <w:lastRenderedPageBreak/>
        <w:t>13.8.5.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5683A039" w14:textId="77777777" w:rsidR="00582C12" w:rsidRDefault="00582C12">
      <w:pPr>
        <w:pStyle w:val="ConsPlusNormal"/>
        <w:spacing w:before="220"/>
        <w:ind w:firstLine="540"/>
        <w:jc w:val="both"/>
      </w:pPr>
      <w:r>
        <w:t xml:space="preserve">13.8.6. Дополнительная услуга, указанная в </w:t>
      </w:r>
      <w:hyperlink w:anchor="P380" w:history="1">
        <w:r>
          <w:rPr>
            <w:color w:val="0000FF"/>
          </w:rPr>
          <w:t>подпункте "а" пункта 13.8.1</w:t>
        </w:r>
      </w:hyperlink>
      <w:r>
        <w:t xml:space="preserve"> настоящих Требований, не является консультационной поддержкой. Указанную дополнительную услугу вправе предоставлять руководитель или сотрудники ЦПЭ.</w:t>
      </w:r>
    </w:p>
    <w:p w14:paraId="12A686B9" w14:textId="77777777" w:rsidR="00582C12" w:rsidRDefault="00582C12">
      <w:pPr>
        <w:pStyle w:val="ConsPlusNormal"/>
        <w:spacing w:before="220"/>
        <w:ind w:firstLine="540"/>
        <w:jc w:val="both"/>
      </w:pPr>
      <w:r>
        <w:t>13.8.7.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14:paraId="198B1CC9" w14:textId="77777777" w:rsidR="00582C12" w:rsidRDefault="00582C12">
      <w:pPr>
        <w:pStyle w:val="ConsPlusNormal"/>
        <w:spacing w:before="220"/>
        <w:ind w:firstLine="540"/>
        <w:jc w:val="both"/>
      </w:pPr>
      <w:r>
        <w:t>13.8.8. В рамках одной международной электронной торговой площадки товары (работы, услуги) субъекта малого и среднего предпринимательства могут быть представлены только в одном формате: в рамках точки присутствия субъекта малого и среднего предпринимательства на международной электронной торговой площадке, точки присутствия сервисного партнера или точки присутствия ЦПЭ на международной электронной торговой площадке.</w:t>
      </w:r>
    </w:p>
    <w:p w14:paraId="08DBF9A1" w14:textId="77777777" w:rsidR="00582C12" w:rsidRDefault="00582C12">
      <w:pPr>
        <w:pStyle w:val="ConsPlusNormal"/>
        <w:spacing w:before="220"/>
        <w:ind w:firstLine="540"/>
        <w:jc w:val="both"/>
      </w:pPr>
      <w:bookmarkStart w:id="65" w:name="P396"/>
      <w:bookmarkEnd w:id="65"/>
      <w:r>
        <w:t>13.9.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p w14:paraId="7A044836" w14:textId="77777777" w:rsidR="00582C12" w:rsidRDefault="00582C12">
      <w:pPr>
        <w:pStyle w:val="ConsPlusNormal"/>
        <w:spacing w:before="220"/>
        <w:ind w:firstLine="540"/>
        <w:jc w:val="both"/>
      </w:pPr>
      <w:r>
        <w:t>13.9.1. Организация работы ЦПЭ по обеспечению участия субъектов малого и среднего предпринимательства в акселерационных программах по развитию экспортной деятельности предусматривает следующие форматы:</w:t>
      </w:r>
    </w:p>
    <w:p w14:paraId="11533EB3" w14:textId="77777777" w:rsidR="00582C12" w:rsidRDefault="00582C12">
      <w:pPr>
        <w:pStyle w:val="ConsPlusNormal"/>
        <w:spacing w:before="220"/>
        <w:ind w:firstLine="540"/>
        <w:jc w:val="both"/>
      </w:pPr>
      <w:r>
        <w:t>а) организация участия субъектов малого и среднего предпринимательства в акселерационной программе "Экспортный форсаж", разработанной Школой экспорта РЭЦ (далее соответственно - акселерационная программа "Экспортный форсаж", Школа экспорта РЭЦ);</w:t>
      </w:r>
    </w:p>
    <w:p w14:paraId="41990EE7" w14:textId="77777777" w:rsidR="00582C12" w:rsidRDefault="00582C12">
      <w:pPr>
        <w:pStyle w:val="ConsPlusNormal"/>
        <w:spacing w:before="220"/>
        <w:ind w:firstLine="540"/>
        <w:jc w:val="both"/>
      </w:pPr>
      <w:r>
        <w:t>б)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w:t>
      </w:r>
    </w:p>
    <w:p w14:paraId="27DD7E66" w14:textId="77777777" w:rsidR="00582C12" w:rsidRDefault="00582C12">
      <w:pPr>
        <w:pStyle w:val="ConsPlusNormal"/>
        <w:spacing w:before="220"/>
        <w:ind w:firstLine="540"/>
        <w:jc w:val="both"/>
      </w:pPr>
      <w:r>
        <w:t>в) организация участия субъектов малого и среднего предпринимательства в комплексных акселерационных программах партнерских организаций, оказывающих услуги хозяйствующим субъектам по организации и проведению программ экспортной акселерации (далее - партнерские организации).</w:t>
      </w:r>
    </w:p>
    <w:p w14:paraId="7746D7A8" w14:textId="77777777" w:rsidR="00582C12" w:rsidRDefault="00582C12">
      <w:pPr>
        <w:pStyle w:val="ConsPlusNormal"/>
        <w:spacing w:before="220"/>
        <w:ind w:firstLine="540"/>
        <w:jc w:val="both"/>
      </w:pPr>
      <w:r>
        <w:t>13.9.2. ЦПЭ совместно со Школой экспорта РЭЦ организует в регионе проведение акселерационной программы "Экспортный форсаж". Передача прав на реализацию акселерационной программы "Экспортный форсаж" осуществляется на основании соглашения о совместной реализации акселерационной программы Школы экспорта РЭЦ "Экспортный форсаж" для экспортно ориентированных предприятий, заключаемого между органом исполнительной власти субъекта Российской Федерации, ЦПЭ, РЭЦ и Школой экспорта РЭЦ (далее - соглашение о реализации).</w:t>
      </w:r>
    </w:p>
    <w:p w14:paraId="73CC489B" w14:textId="77777777" w:rsidR="00582C12" w:rsidRDefault="00582C12">
      <w:pPr>
        <w:pStyle w:val="ConsPlusNormal"/>
        <w:spacing w:before="220"/>
        <w:ind w:firstLine="540"/>
        <w:jc w:val="both"/>
      </w:pPr>
      <w:r>
        <w:t>13.9.3. В рамках соглашения о реализации ЦПЭ получает статус оператора акселерационной программы Школы экспорта РЭЦ "Экспортный форсаж" в субъекте Российской Федерации. Координацию реализации программы, формирование перечня специалистов акселерационной программы (тренеров, трекеров, наставников) и методическое сопровождение реализации акселерационной программы "Экспортный форсаж" обеспечивает Школа экспорта РЭЦ.</w:t>
      </w:r>
    </w:p>
    <w:p w14:paraId="7F0A56D2" w14:textId="77777777" w:rsidR="00582C12" w:rsidRDefault="00582C12">
      <w:pPr>
        <w:pStyle w:val="ConsPlusNormal"/>
        <w:spacing w:before="220"/>
        <w:ind w:firstLine="540"/>
        <w:jc w:val="both"/>
      </w:pPr>
      <w:r>
        <w:t xml:space="preserve">13.9.4. ЦПЭ вправе реализовывать акселерационную программу "Экспортный форсаж" Школы экспорта РЭЦ как самостоятельно, так и с привлечением третьих лиц (в том числе </w:t>
      </w:r>
      <w:r>
        <w:lastRenderedPageBreak/>
        <w:t>аккредитованных партнеров) с соблюдением условий соглашения о реализации.</w:t>
      </w:r>
    </w:p>
    <w:p w14:paraId="4AB1A183" w14:textId="77777777" w:rsidR="00582C12" w:rsidRDefault="00582C12">
      <w:pPr>
        <w:pStyle w:val="ConsPlusNormal"/>
        <w:spacing w:before="220"/>
        <w:ind w:firstLine="540"/>
        <w:jc w:val="both"/>
      </w:pPr>
      <w:r>
        <w:t>13.9.5. Организация участия субъектов малого и среднего предпринимательства в акселерационной программе Школы экспорта РЭЦ "Экспортный форсаж" включает:</w:t>
      </w:r>
    </w:p>
    <w:p w14:paraId="1B8DF5BC" w14:textId="77777777" w:rsidR="00582C12" w:rsidRDefault="00582C12">
      <w:pPr>
        <w:pStyle w:val="ConsPlusNormal"/>
        <w:spacing w:before="220"/>
        <w:ind w:firstLine="540"/>
        <w:jc w:val="both"/>
      </w:pPr>
      <w:r>
        <w:t>а) формирование базы субъектов малого и среднего предпринимательства - потенциальных участников программы;</w:t>
      </w:r>
    </w:p>
    <w:p w14:paraId="3018EA4A" w14:textId="77777777" w:rsidR="00582C12" w:rsidRDefault="00582C12">
      <w:pPr>
        <w:pStyle w:val="ConsPlusNormal"/>
        <w:spacing w:before="220"/>
        <w:ind w:firstLine="540"/>
        <w:jc w:val="both"/>
      </w:pPr>
      <w:r>
        <w:t>б) проведение мероприятий, направленных на отбор субъектов малого и среднего предпринимательства для участия в программе;</w:t>
      </w:r>
    </w:p>
    <w:p w14:paraId="46E0ED2D" w14:textId="77777777" w:rsidR="00582C12" w:rsidRDefault="00582C12">
      <w:pPr>
        <w:pStyle w:val="ConsPlusNormal"/>
        <w:spacing w:before="220"/>
        <w:ind w:firstLine="540"/>
        <w:jc w:val="both"/>
      </w:pPr>
      <w:r>
        <w:t>в) проведение информационных мероприятий,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w:t>
      </w:r>
    </w:p>
    <w:p w14:paraId="3DF7BE73" w14:textId="77777777" w:rsidR="00582C12" w:rsidRDefault="00582C12">
      <w:pPr>
        <w:pStyle w:val="ConsPlusNormal"/>
        <w:spacing w:before="220"/>
        <w:ind w:firstLine="540"/>
        <w:jc w:val="both"/>
      </w:pPr>
      <w:r>
        <w:t>г) формирование перечня кандидатов в специалисты акселерационных программ (тренеры, наставники, трекеры) в субъекте Российской Федерации;</w:t>
      </w:r>
    </w:p>
    <w:p w14:paraId="64521937" w14:textId="77777777" w:rsidR="00582C12" w:rsidRDefault="00582C12">
      <w:pPr>
        <w:pStyle w:val="ConsPlusNormal"/>
        <w:spacing w:before="220"/>
        <w:ind w:firstLine="540"/>
        <w:jc w:val="both"/>
      </w:pPr>
      <w:r>
        <w:t>д) подбор и аренду помещений для проведения информационных модулей программы,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печатными раздаточными материалами;</w:t>
      </w:r>
    </w:p>
    <w:p w14:paraId="3C9E5236" w14:textId="77777777" w:rsidR="00582C12" w:rsidRDefault="00582C12">
      <w:pPr>
        <w:pStyle w:val="ConsPlusNormal"/>
        <w:spacing w:before="220"/>
        <w:ind w:firstLine="540"/>
        <w:jc w:val="both"/>
      </w:pPr>
      <w:r>
        <w:t>е) привлечение тренеров для проведения информационных модулей программы, в том числе с использованием видеоконференцсвязи, по согласованию со Школой экспорта РЭЦ;</w:t>
      </w:r>
    </w:p>
    <w:p w14:paraId="20C4A56E" w14:textId="77777777" w:rsidR="00582C12" w:rsidRDefault="00582C12">
      <w:pPr>
        <w:pStyle w:val="ConsPlusNormal"/>
        <w:spacing w:before="220"/>
        <w:ind w:firstLine="540"/>
        <w:jc w:val="both"/>
      </w:pPr>
      <w:r>
        <w:t>ж) привлечение наставников и их распределение между субъектами малого и среднего предпринимательства - участниками программы для сопровождения в межмодульный и постакселерационный периоды;</w:t>
      </w:r>
    </w:p>
    <w:p w14:paraId="330B2F33" w14:textId="77777777" w:rsidR="00582C12" w:rsidRDefault="00582C12">
      <w:pPr>
        <w:pStyle w:val="ConsPlusNormal"/>
        <w:spacing w:before="220"/>
        <w:ind w:firstLine="540"/>
        <w:jc w:val="both"/>
      </w:pPr>
      <w:r>
        <w:t>з) привлечение трекеров для проведения мониторинга (на еженедельной основе) совместно с тренерами и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14:paraId="4F1E80E2" w14:textId="77777777" w:rsidR="00582C12" w:rsidRDefault="00582C12">
      <w:pPr>
        <w:pStyle w:val="ConsPlusNormal"/>
        <w:spacing w:before="220"/>
        <w:ind w:firstLine="540"/>
        <w:jc w:val="both"/>
      </w:pPr>
      <w:r>
        <w:t>13.9.6. Участниками акселерационной программы Школы экспорта РЭЦ "Экспортный форсаж" являются субъекты малого и среднего предпринимательства, прошедшие отбор согласно методике, утвержденной Школой экспорта РЭЦ, и заключившие соглашение.</w:t>
      </w:r>
    </w:p>
    <w:p w14:paraId="60433145" w14:textId="77777777" w:rsidR="00582C12" w:rsidRDefault="00582C12">
      <w:pPr>
        <w:pStyle w:val="ConsPlusNormal"/>
        <w:spacing w:before="220"/>
        <w:ind w:firstLine="540"/>
        <w:jc w:val="both"/>
      </w:pPr>
      <w:r>
        <w:t>13.9.7. Межмодульное и постакселерационное сопровождение может проводиться наставниками очно и (или) в формате телефонных переговоров и (или) посредством видеоконференцсвязи.</w:t>
      </w:r>
    </w:p>
    <w:p w14:paraId="0CC615BC" w14:textId="77777777" w:rsidR="00582C12" w:rsidRDefault="00582C12">
      <w:pPr>
        <w:pStyle w:val="ConsPlusNormal"/>
        <w:spacing w:before="220"/>
        <w:ind w:firstLine="540"/>
        <w:jc w:val="both"/>
      </w:pPr>
      <w:r>
        <w:t>13.9.8. Проведение информационных модулей осуществляется в очном формате.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продуктов и технических решений, позволяющих обеспечить интерактивное взаимодействие с участниками во время проведения.</w:t>
      </w:r>
    </w:p>
    <w:p w14:paraId="263C95D4" w14:textId="77777777" w:rsidR="00582C12" w:rsidRDefault="00582C12">
      <w:pPr>
        <w:pStyle w:val="ConsPlusNormal"/>
        <w:spacing w:before="220"/>
        <w:ind w:firstLine="540"/>
        <w:jc w:val="both"/>
      </w:pPr>
      <w:r>
        <w:t>13.9.9.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 включает:</w:t>
      </w:r>
    </w:p>
    <w:p w14:paraId="7D4CB942" w14:textId="77777777" w:rsidR="00582C12" w:rsidRDefault="00582C12">
      <w:pPr>
        <w:pStyle w:val="ConsPlusNormal"/>
        <w:spacing w:before="220"/>
        <w:ind w:firstLine="540"/>
        <w:jc w:val="both"/>
      </w:pPr>
      <w:r>
        <w:t xml:space="preserve">а) разработку ЦПЭ отраслевой или страновой акселерационной программы по выводу субъектов малого и среднего предпринимательства на экспорт, включая в том числе описание процедуры отбора субъектов малого и среднего предпринимательства, методические материалы </w:t>
      </w:r>
      <w:r>
        <w:lastRenderedPageBreak/>
        <w:t>по программе, материалы тренеров (лекционные материалы), материалы для слушателей, презентации и иные документы, являющиеся частью отраслевой или страновой акселерационной программы;</w:t>
      </w:r>
    </w:p>
    <w:p w14:paraId="036C119D" w14:textId="77777777" w:rsidR="00582C12" w:rsidRDefault="00582C12">
      <w:pPr>
        <w:pStyle w:val="ConsPlusNormal"/>
        <w:spacing w:before="220"/>
        <w:ind w:firstLine="540"/>
        <w:jc w:val="both"/>
      </w:pPr>
      <w:r>
        <w:t>б) направление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w:t>
      </w:r>
    </w:p>
    <w:p w14:paraId="63EC7898" w14:textId="77777777" w:rsidR="00582C12" w:rsidRDefault="00582C12">
      <w:pPr>
        <w:pStyle w:val="ConsPlusNormal"/>
        <w:spacing w:before="220"/>
        <w:ind w:firstLine="540"/>
        <w:jc w:val="both"/>
      </w:pPr>
      <w:r>
        <w:t>в) формирование перечня кандидатов в тренеры и наставники в субъекте Российской Федерации;</w:t>
      </w:r>
    </w:p>
    <w:p w14:paraId="01DB40C8" w14:textId="77777777" w:rsidR="00582C12" w:rsidRDefault="00582C12">
      <w:pPr>
        <w:pStyle w:val="ConsPlusNormal"/>
        <w:spacing w:before="220"/>
        <w:ind w:firstLine="540"/>
        <w:jc w:val="both"/>
      </w:pPr>
      <w:r>
        <w:t>г) формирование базы субъектов малого и среднего предпринимательства - потенциальных участников программы;</w:t>
      </w:r>
    </w:p>
    <w:p w14:paraId="5350D8CD" w14:textId="77777777" w:rsidR="00582C12" w:rsidRDefault="00582C12">
      <w:pPr>
        <w:pStyle w:val="ConsPlusNormal"/>
        <w:spacing w:before="220"/>
        <w:ind w:firstLine="540"/>
        <w:jc w:val="both"/>
      </w:pPr>
      <w:r>
        <w:t>д) проведение мероприятий, направленных на отбор субъектов малого и среднего предпринимательства для участия в программе;</w:t>
      </w:r>
    </w:p>
    <w:p w14:paraId="5F9A0764" w14:textId="77777777" w:rsidR="00582C12" w:rsidRDefault="00582C12">
      <w:pPr>
        <w:pStyle w:val="ConsPlusNormal"/>
        <w:spacing w:before="220"/>
        <w:ind w:firstLine="540"/>
        <w:jc w:val="both"/>
      </w:pPr>
      <w:r>
        <w:t>е) подбор помещений,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флипчартов, закупку канцелярских принадлежностей (блокноты, ручки, карандаши и другое), обеспечение участников программы раздаточными материалами;</w:t>
      </w:r>
    </w:p>
    <w:p w14:paraId="331A6CC8" w14:textId="77777777" w:rsidR="00582C12" w:rsidRDefault="00582C12">
      <w:pPr>
        <w:pStyle w:val="ConsPlusNormal"/>
        <w:spacing w:before="220"/>
        <w:ind w:firstLine="540"/>
        <w:jc w:val="both"/>
      </w:pPr>
      <w:r>
        <w:t>ж) привлечение тренеров и проведение информационно-консультационных модулей, в том числе с использованием видеоконференцсвязи;</w:t>
      </w:r>
    </w:p>
    <w:p w14:paraId="17CC0C40" w14:textId="77777777" w:rsidR="00582C12" w:rsidRDefault="00582C12">
      <w:pPr>
        <w:pStyle w:val="ConsPlusNormal"/>
        <w:spacing w:before="220"/>
        <w:ind w:firstLine="540"/>
        <w:jc w:val="both"/>
      </w:pPr>
      <w:r>
        <w:t>з) распределение наставников между субъектами малого и среднего предпринимательства - участниками отраслевой или страновой акселерационной программы для сопровождения в межмодульный период;</w:t>
      </w:r>
    </w:p>
    <w:p w14:paraId="09FEB3B1" w14:textId="77777777" w:rsidR="00582C12" w:rsidRDefault="00582C12">
      <w:pPr>
        <w:pStyle w:val="ConsPlusNormal"/>
        <w:spacing w:before="220"/>
        <w:ind w:firstLine="540"/>
        <w:jc w:val="both"/>
      </w:pPr>
      <w:r>
        <w:t>и) разработку индивидуальных "дорожных карт" по выходу на внешние рынки для субъектов малого и среднего предпринимательства, участвующих в отраслевой или страновой акселерационной программе;</w:t>
      </w:r>
    </w:p>
    <w:p w14:paraId="0B4048DF" w14:textId="77777777" w:rsidR="00582C12" w:rsidRDefault="00582C12">
      <w:pPr>
        <w:pStyle w:val="ConsPlusNormal"/>
        <w:spacing w:before="220"/>
        <w:ind w:firstLine="540"/>
        <w:jc w:val="both"/>
      </w:pPr>
      <w:r>
        <w:t>к) мониторинг (на еженедельной основе) совместно с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14:paraId="3C385600" w14:textId="77777777" w:rsidR="00582C12" w:rsidRDefault="00582C12">
      <w:pPr>
        <w:pStyle w:val="ConsPlusNormal"/>
        <w:spacing w:before="220"/>
        <w:ind w:firstLine="540"/>
        <w:jc w:val="both"/>
      </w:pPr>
      <w:r>
        <w:t>13.9.10. В рамках организации участия субъектов малого и среднего предпринимательства в отраслевой или страновой акселерационной программе ЦПЭ оплачивает следующие расходы:</w:t>
      </w:r>
    </w:p>
    <w:p w14:paraId="5848004F" w14:textId="77777777" w:rsidR="00582C12" w:rsidRDefault="00582C12">
      <w:pPr>
        <w:pStyle w:val="ConsPlusNormal"/>
        <w:spacing w:before="220"/>
        <w:ind w:firstLine="540"/>
        <w:jc w:val="both"/>
      </w:pPr>
      <w:r>
        <w:t>- на организацию и проведение информационно-консультационных модулей для субъектов малого и среднего предпринимательства по вопросам экспортной деятельности;</w:t>
      </w:r>
    </w:p>
    <w:p w14:paraId="5D40CD62" w14:textId="77777777" w:rsidR="00582C12" w:rsidRDefault="00582C12">
      <w:pPr>
        <w:pStyle w:val="ConsPlusNormal"/>
        <w:spacing w:before="220"/>
        <w:ind w:firstLine="540"/>
        <w:jc w:val="both"/>
      </w:pPr>
      <w:r>
        <w:t>- на организацию экспертного сопровождения субъектов малого и среднего предпринимательства - участников отраслевой или страновой акселерационной программы.</w:t>
      </w:r>
    </w:p>
    <w:p w14:paraId="1A141E04" w14:textId="77777777" w:rsidR="00582C12" w:rsidRDefault="00582C12">
      <w:pPr>
        <w:pStyle w:val="ConsPlusNormal"/>
        <w:spacing w:before="220"/>
        <w:ind w:firstLine="540"/>
        <w:jc w:val="both"/>
      </w:pPr>
      <w:r>
        <w:t>13.9.11. Организация участия субъектов малого и среднего предпринимательства в комплексных акселерационных программах партнерских организаций включает:</w:t>
      </w:r>
    </w:p>
    <w:p w14:paraId="10D04B22" w14:textId="77777777" w:rsidR="00582C12" w:rsidRDefault="00582C12">
      <w:pPr>
        <w:pStyle w:val="ConsPlusNormal"/>
        <w:spacing w:before="220"/>
        <w:ind w:firstLine="540"/>
        <w:jc w:val="both"/>
      </w:pPr>
      <w:r>
        <w:t>а) подбор партнерской организации, соответствующей следующим критериям:</w:t>
      </w:r>
    </w:p>
    <w:p w14:paraId="21DF1C5D" w14:textId="77777777" w:rsidR="00582C12" w:rsidRDefault="00582C12">
      <w:pPr>
        <w:pStyle w:val="ConsPlusNormal"/>
        <w:spacing w:before="220"/>
        <w:ind w:firstLine="540"/>
        <w:jc w:val="both"/>
      </w:pPr>
      <w:r>
        <w:t>- 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14:paraId="074FDA6E" w14:textId="77777777" w:rsidR="00582C12" w:rsidRDefault="00582C12">
      <w:pPr>
        <w:pStyle w:val="ConsPlusNormal"/>
        <w:spacing w:before="220"/>
        <w:ind w:firstLine="540"/>
        <w:jc w:val="both"/>
      </w:pPr>
      <w:r>
        <w:t xml:space="preserve">- наличие опыта работы, связанного с реализацией образовательных программ по выводу </w:t>
      </w:r>
      <w:r>
        <w:lastRenderedPageBreak/>
        <w:t>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14:paraId="1D7B5BBF" w14:textId="77777777" w:rsidR="00582C12" w:rsidRDefault="00582C12">
      <w:pPr>
        <w:pStyle w:val="ConsPlusNormal"/>
        <w:spacing w:before="220"/>
        <w:ind w:firstLine="540"/>
        <w:jc w:val="both"/>
      </w:pPr>
      <w:r>
        <w:t>б) содействие субъектам малого и среднего предпринимательства в участии в комплексной акселерационной программе партнерской организации.</w:t>
      </w:r>
    </w:p>
    <w:p w14:paraId="207B6131" w14:textId="77777777" w:rsidR="00582C12" w:rsidRDefault="00582C12">
      <w:pPr>
        <w:pStyle w:val="ConsPlusNormal"/>
        <w:spacing w:before="220"/>
        <w:ind w:firstLine="540"/>
        <w:jc w:val="both"/>
      </w:pPr>
      <w:r>
        <w:t>13.9.12. Комплексная акселерационная программа партнерской организаций включает:</w:t>
      </w:r>
    </w:p>
    <w:p w14:paraId="384C4E1F" w14:textId="77777777" w:rsidR="00582C12" w:rsidRDefault="00582C12">
      <w:pPr>
        <w:pStyle w:val="ConsPlusNormal"/>
        <w:spacing w:before="220"/>
        <w:ind w:firstLine="540"/>
        <w:jc w:val="both"/>
      </w:pPr>
      <w:r>
        <w:t>а) формирование у субъектов малого и среднего предпринимательства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14:paraId="625DD360" w14:textId="77777777" w:rsidR="00582C12" w:rsidRDefault="00582C12">
      <w:pPr>
        <w:pStyle w:val="ConsPlusNormal"/>
        <w:spacing w:before="220"/>
        <w:ind w:firstLine="540"/>
        <w:jc w:val="both"/>
      </w:pPr>
      <w:r>
        <w:t>б) поиск и подбор потенциальных иностранных покупателей для субъектов малого и среднего предпринимательства;</w:t>
      </w:r>
    </w:p>
    <w:p w14:paraId="4482FB17" w14:textId="77777777" w:rsidR="00582C12" w:rsidRDefault="00582C12">
      <w:pPr>
        <w:pStyle w:val="ConsPlusNormal"/>
        <w:spacing w:before="220"/>
        <w:ind w:firstLine="540"/>
        <w:jc w:val="both"/>
      </w:pPr>
      <w:r>
        <w:t>в) сопровождение субъектов малого и среднего предпринимательства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14:paraId="6FE78CCD" w14:textId="77777777" w:rsidR="00582C12" w:rsidRDefault="00582C12">
      <w:pPr>
        <w:pStyle w:val="ConsPlusNormal"/>
        <w:spacing w:before="220"/>
        <w:ind w:firstLine="540"/>
        <w:jc w:val="both"/>
      </w:pPr>
      <w:bookmarkStart w:id="66" w:name="P439"/>
      <w:bookmarkEnd w:id="66"/>
      <w:r>
        <w:t>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21118072" w14:textId="77777777" w:rsidR="00582C12" w:rsidRDefault="00582C12">
      <w:pPr>
        <w:pStyle w:val="ConsPlusNormal"/>
        <w:spacing w:before="220"/>
        <w:ind w:firstLine="540"/>
        <w:jc w:val="both"/>
      </w:pPr>
      <w:r>
        <w:t>13.9.14. В рамках организации участия субъектов малого и среднего предпринимательства в комплексных акселерационных программах партнерских организаций ЦПЭ оплачивает следующие расходы:</w:t>
      </w:r>
    </w:p>
    <w:p w14:paraId="37796583" w14:textId="77777777" w:rsidR="00582C12" w:rsidRDefault="00582C12">
      <w:pPr>
        <w:pStyle w:val="ConsPlusNormal"/>
        <w:spacing w:before="220"/>
        <w:ind w:firstLine="540"/>
        <w:jc w:val="both"/>
      </w:pPr>
      <w:r>
        <w:t>- обучение субъекта малого и среднего предпринимательства по вопросам экспортной деятельности;</w:t>
      </w:r>
    </w:p>
    <w:p w14:paraId="47383319" w14:textId="77777777" w:rsidR="00582C12" w:rsidRDefault="00582C12">
      <w:pPr>
        <w:pStyle w:val="ConsPlusNormal"/>
        <w:spacing w:before="220"/>
        <w:ind w:firstLine="540"/>
        <w:jc w:val="both"/>
      </w:pPr>
      <w:r>
        <w:t>- организацию экспертного сопровождения субъектов малого и среднего предпринимательства - участников комплексной акселерационной программы партнерских организаций.</w:t>
      </w:r>
    </w:p>
    <w:p w14:paraId="520D1E1F" w14:textId="77777777" w:rsidR="00582C12" w:rsidRDefault="00582C12">
      <w:pPr>
        <w:pStyle w:val="ConsPlusNormal"/>
        <w:spacing w:before="220"/>
        <w:ind w:firstLine="540"/>
        <w:jc w:val="both"/>
      </w:pPr>
      <w:r>
        <w:t xml:space="preserve">13.9.15. Расходы по перелету (переезду), проживанию и питанию участники комплексных акселерационных программах партнерских организаций несут самостоятельно.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организаций, предусмотренных </w:t>
      </w:r>
      <w:hyperlink w:anchor="P439" w:history="1">
        <w:r>
          <w:rPr>
            <w:color w:val="0000FF"/>
          </w:rPr>
          <w:t>пунктом 13.9.13</w:t>
        </w:r>
      </w:hyperlink>
      <w:r>
        <w:t xml:space="preserve"> настоящих Требований, при расчете затрат ЦПЭ на организацию участия субъектов малого и среднего предпринимательства в комплексных акселерационных программах партнерских организаций.</w:t>
      </w:r>
    </w:p>
    <w:p w14:paraId="5C497582" w14:textId="77777777" w:rsidR="00582C12" w:rsidRDefault="00582C12">
      <w:pPr>
        <w:pStyle w:val="ConsPlusNormal"/>
        <w:spacing w:before="220"/>
        <w:ind w:firstLine="540"/>
        <w:jc w:val="both"/>
      </w:pPr>
      <w:r>
        <w:t xml:space="preserve">13.9.16. Участниками комплексных акселерационных программ партнерских организаций </w:t>
      </w:r>
      <w:r>
        <w:lastRenderedPageBreak/>
        <w:t>являются субъекты малого и среднего предпринимательства, прошедшие отбор партнерской организации.</w:t>
      </w:r>
    </w:p>
    <w:p w14:paraId="092DEBCC" w14:textId="77777777" w:rsidR="00582C12" w:rsidRDefault="00582C12">
      <w:pPr>
        <w:pStyle w:val="ConsPlusNormal"/>
        <w:spacing w:before="220"/>
        <w:ind w:firstLine="540"/>
        <w:jc w:val="both"/>
      </w:pPr>
      <w:r>
        <w:t xml:space="preserve">13.10. Дополнительные услуги ЦПЭ являются составной частью комплексных услуг и могут предоставляться только совместно с базовыми услугами, предусмотренными в </w:t>
      </w:r>
      <w:hyperlink w:anchor="P241" w:history="1">
        <w:r>
          <w:rPr>
            <w:color w:val="0000FF"/>
          </w:rPr>
          <w:t>пунктах 13.1</w:t>
        </w:r>
      </w:hyperlink>
      <w:r>
        <w:t xml:space="preserve"> - </w:t>
      </w:r>
      <w:hyperlink w:anchor="P396" w:history="1">
        <w:r>
          <w:rPr>
            <w:color w:val="0000FF"/>
          </w:rPr>
          <w:t>13.9</w:t>
        </w:r>
      </w:hyperlink>
      <w:r>
        <w:t xml:space="preserve"> настоящих Требований.</w:t>
      </w:r>
    </w:p>
    <w:p w14:paraId="41BBB658" w14:textId="77777777" w:rsidR="00582C12" w:rsidRDefault="00582C12">
      <w:pPr>
        <w:pStyle w:val="ConsPlusNormal"/>
        <w:spacing w:before="220"/>
        <w:ind w:firstLine="540"/>
        <w:jc w:val="both"/>
      </w:pPr>
      <w:bookmarkStart w:id="67" w:name="P446"/>
      <w:bookmarkEnd w:id="67"/>
      <w:r>
        <w:t>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государств.</w:t>
      </w:r>
    </w:p>
    <w:p w14:paraId="594F2183" w14:textId="77777777" w:rsidR="00582C12" w:rsidRDefault="00582C12">
      <w:pPr>
        <w:pStyle w:val="ConsPlusNormal"/>
        <w:spacing w:before="220"/>
        <w:ind w:firstLine="540"/>
        <w:jc w:val="both"/>
      </w:pPr>
      <w:r>
        <w:t xml:space="preserve">13.10.1.1. Услуга, предусмотренная </w:t>
      </w:r>
      <w:hyperlink w:anchor="P446" w:history="1">
        <w:r>
          <w:rPr>
            <w:color w:val="0000FF"/>
          </w:rPr>
          <w:t>пунктом 13.10.1</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4BC58CBC" w14:textId="77777777" w:rsidR="00582C12" w:rsidRDefault="00582C12">
      <w:pPr>
        <w:pStyle w:val="ConsPlusNormal"/>
        <w:spacing w:before="220"/>
        <w:ind w:firstLine="540"/>
        <w:jc w:val="both"/>
      </w:pPr>
      <w:bookmarkStart w:id="68" w:name="P448"/>
      <w:bookmarkEnd w:id="68"/>
      <w:r>
        <w:t>13.10.2.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w:t>
      </w:r>
    </w:p>
    <w:p w14:paraId="74B4E295" w14:textId="77777777" w:rsidR="00582C12" w:rsidRDefault="00582C12">
      <w:pPr>
        <w:pStyle w:val="ConsPlusNormal"/>
        <w:spacing w:before="220"/>
        <w:ind w:firstLine="540"/>
        <w:jc w:val="both"/>
      </w:pPr>
      <w:r>
        <w:t>13.10.2.1. Маркетинговое исследование должно включать в себя в том числе:</w:t>
      </w:r>
    </w:p>
    <w:p w14:paraId="5A65699C" w14:textId="77777777" w:rsidR="00582C12" w:rsidRDefault="00582C12">
      <w:pPr>
        <w:pStyle w:val="ConsPlusNormal"/>
        <w:spacing w:before="220"/>
        <w:ind w:firstLine="540"/>
        <w:jc w:val="both"/>
      </w:pPr>
      <w:r>
        <w:t>- 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14:paraId="7F916CB2" w14:textId="77777777" w:rsidR="00582C12" w:rsidRDefault="00582C12">
      <w:pPr>
        <w:pStyle w:val="ConsPlusNormal"/>
        <w:spacing w:before="220"/>
        <w:ind w:firstLine="540"/>
        <w:jc w:val="both"/>
      </w:pPr>
      <w:r>
        <w:t>- объем целевого рынка, выраженный в натуральных и (или) денежных показателях в млн долл. США;</w:t>
      </w:r>
    </w:p>
    <w:p w14:paraId="0903DF81" w14:textId="77777777" w:rsidR="00582C12" w:rsidRDefault="00582C12">
      <w:pPr>
        <w:pStyle w:val="ConsPlusNormal"/>
        <w:spacing w:before="220"/>
        <w:ind w:firstLine="540"/>
        <w:jc w:val="both"/>
      </w:pPr>
      <w:r>
        <w:t>- прогнозы потребления в течение не менее 3 (трех) следующих лет с подтверждением исчислимых значений;</w:t>
      </w:r>
    </w:p>
    <w:p w14:paraId="74A20EA2" w14:textId="77777777" w:rsidR="00582C12" w:rsidRDefault="00582C12">
      <w:pPr>
        <w:pStyle w:val="ConsPlusNormal"/>
        <w:spacing w:before="220"/>
        <w:ind w:firstLine="540"/>
        <w:jc w:val="both"/>
      </w:pPr>
      <w:r>
        <w:t>- сведения об импорте товара (работы, услуги) в указанную страну в натуральном и денежном выражениях в млн долл. США;</w:t>
      </w:r>
    </w:p>
    <w:p w14:paraId="08185497" w14:textId="77777777" w:rsidR="00582C12" w:rsidRDefault="00582C12">
      <w:pPr>
        <w:pStyle w:val="ConsPlusNormal"/>
        <w:spacing w:before="220"/>
        <w:ind w:firstLine="540"/>
        <w:jc w:val="both"/>
      </w:pPr>
      <w:r>
        <w:t>- оценку потенциальных потребителей с указанием их количества;</w:t>
      </w:r>
    </w:p>
    <w:p w14:paraId="2871E286" w14:textId="77777777" w:rsidR="00582C12" w:rsidRDefault="00582C12">
      <w:pPr>
        <w:pStyle w:val="ConsPlusNormal"/>
        <w:spacing w:before="220"/>
        <w:ind w:firstLine="540"/>
        <w:jc w:val="both"/>
      </w:pPr>
      <w:r>
        <w:t>- оценку покупательской способности потенциальных потребителей и потребительского поведения (предпочтений, тенденций и другое);</w:t>
      </w:r>
    </w:p>
    <w:p w14:paraId="340BF4F7" w14:textId="77777777" w:rsidR="00582C12" w:rsidRDefault="00582C12">
      <w:pPr>
        <w:pStyle w:val="ConsPlusNormal"/>
        <w:spacing w:before="220"/>
        <w:ind w:firstLine="540"/>
        <w:jc w:val="both"/>
      </w:pPr>
      <w: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14:paraId="49C169BE" w14:textId="77777777" w:rsidR="00582C12" w:rsidRDefault="00582C12">
      <w:pPr>
        <w:pStyle w:val="ConsPlusNormal"/>
        <w:spacing w:before="220"/>
        <w:ind w:firstLine="540"/>
        <w:jc w:val="both"/>
      </w:pPr>
      <w: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14:paraId="1C0278D7" w14:textId="77777777" w:rsidR="00582C12" w:rsidRDefault="00582C12">
      <w:pPr>
        <w:pStyle w:val="ConsPlusNormal"/>
        <w:spacing w:before="220"/>
        <w:ind w:firstLine="540"/>
        <w:jc w:val="both"/>
      </w:pPr>
      <w:r>
        <w:t xml:space="preserve">-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w:t>
      </w:r>
      <w:r>
        <w:lastRenderedPageBreak/>
        <w:t>выставочно-ярмарочных и конгрессных мероприятиях в стране, в отношении которой проводится маркетинговое исследование;</w:t>
      </w:r>
    </w:p>
    <w:p w14:paraId="25E28947" w14:textId="77777777" w:rsidR="00582C12" w:rsidRDefault="00582C12">
      <w:pPr>
        <w:pStyle w:val="ConsPlusNormal"/>
        <w:spacing w:before="220"/>
        <w:ind w:firstLine="540"/>
        <w:jc w:val="both"/>
      </w:pPr>
      <w: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14:paraId="7EB932F8" w14:textId="77777777" w:rsidR="00582C12" w:rsidRDefault="00582C12">
      <w:pPr>
        <w:pStyle w:val="ConsPlusNormal"/>
        <w:spacing w:before="220"/>
        <w:ind w:firstLine="540"/>
        <w:jc w:val="both"/>
      </w:pPr>
      <w: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14:paraId="21E54D8E" w14:textId="77777777" w:rsidR="00582C12" w:rsidRDefault="00582C12">
      <w:pPr>
        <w:pStyle w:val="ConsPlusNormal"/>
        <w:spacing w:before="220"/>
        <w:ind w:firstLine="540"/>
        <w:jc w:val="both"/>
      </w:pPr>
      <w:r>
        <w:t>13.10.2.2. Патентное исследование включает в себя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14:paraId="74DD04FE" w14:textId="77777777" w:rsidR="00582C12" w:rsidRDefault="00582C12">
      <w:pPr>
        <w:pStyle w:val="ConsPlusNormal"/>
        <w:spacing w:before="220"/>
        <w:ind w:firstLine="540"/>
        <w:jc w:val="both"/>
      </w:pPr>
      <w:r>
        <w:t xml:space="preserve">13.10.2.3. Услуга, предусмотренная </w:t>
      </w:r>
      <w:hyperlink w:anchor="P448" w:history="1">
        <w:r>
          <w:rPr>
            <w:color w:val="0000FF"/>
          </w:rPr>
          <w:t>пунктом 13.10.2</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14:paraId="5E157E41" w14:textId="77777777" w:rsidR="00582C12" w:rsidRDefault="00582C12">
      <w:pPr>
        <w:pStyle w:val="ConsPlusNormal"/>
        <w:spacing w:before="220"/>
        <w:ind w:firstLine="540"/>
        <w:jc w:val="both"/>
      </w:pPr>
      <w:bookmarkStart w:id="69" w:name="P463"/>
      <w:bookmarkEnd w:id="69"/>
      <w:r>
        <w:t>13.10.3.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содействие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14:paraId="799978B9" w14:textId="77777777" w:rsidR="00582C12" w:rsidRDefault="00582C12">
      <w:pPr>
        <w:pStyle w:val="ConsPlusNormal"/>
        <w:spacing w:before="220"/>
        <w:ind w:firstLine="540"/>
        <w:jc w:val="both"/>
      </w:pPr>
      <w:r>
        <w:t xml:space="preserve">13.10.3.1.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w:t>
      </w:r>
      <w:hyperlink w:anchor="P463" w:history="1">
        <w:r>
          <w:rPr>
            <w:color w:val="0000FF"/>
          </w:rPr>
          <w:t>пункте 13.10.3</w:t>
        </w:r>
      </w:hyperlink>
      <w:r>
        <w:t xml:space="preserve"> настоящих Требований, на основании иных правовых актов Российской Федерации.</w:t>
      </w:r>
    </w:p>
    <w:p w14:paraId="0FB94DBE" w14:textId="77777777" w:rsidR="00582C12" w:rsidRDefault="00582C12">
      <w:pPr>
        <w:pStyle w:val="ConsPlusNormal"/>
        <w:spacing w:before="220"/>
        <w:ind w:firstLine="540"/>
        <w:jc w:val="both"/>
      </w:pPr>
      <w:r>
        <w:t>13.10.3.2. Содействие в правовой охране за пределами территории Российской Федерации объектов интеллектуальной собственности также включает:</w:t>
      </w:r>
    </w:p>
    <w:p w14:paraId="52E8214D" w14:textId="77777777" w:rsidR="00582C12" w:rsidRDefault="00582C12">
      <w:pPr>
        <w:pStyle w:val="ConsPlusNormal"/>
        <w:spacing w:before="220"/>
        <w:ind w:firstLine="540"/>
        <w:jc w:val="both"/>
      </w:pPr>
      <w:r>
        <w:lastRenderedPageBreak/>
        <w:t xml:space="preserve">- подачу и рассмотрение международной заявки и связанных с ней затрат на оплату пошлин, предусмотренных </w:t>
      </w:r>
      <w:hyperlink r:id="rId22" w:history="1">
        <w:r>
          <w:rPr>
            <w:color w:val="0000FF"/>
          </w:rPr>
          <w:t>Договором</w:t>
        </w:r>
      </w:hyperlink>
      <w:r>
        <w:t xml:space="preserve"> о патентной кооперации от 19 июня 1970 г., </w:t>
      </w:r>
      <w:hyperlink r:id="rId23" w:history="1">
        <w:r>
          <w:rPr>
            <w:color w:val="0000FF"/>
          </w:rPr>
          <w:t>Инструкцией</w:t>
        </w:r>
      </w:hyperlink>
      <w:r>
        <w:t xml:space="preserve"> к Договору о патентной кооперации от 19 июня 1970 г., Административной инструкцией к Договору о патентной кооперации, а также </w:t>
      </w:r>
      <w:hyperlink r:id="rId24" w:history="1">
        <w:r>
          <w:rPr>
            <w:color w:val="0000FF"/>
          </w:rPr>
          <w:t>постановлением</w:t>
        </w:r>
      </w:hyperlink>
      <w: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(Собрание законодательства Российской Федерации, 2008, N 51, ст. 6170; 2020, N 23, ст. 3681);</w:t>
      </w:r>
    </w:p>
    <w:p w14:paraId="2E52786A" w14:textId="77777777" w:rsidR="00582C12" w:rsidRDefault="00582C12">
      <w:pPr>
        <w:pStyle w:val="ConsPlusNormal"/>
        <w:spacing w:before="220"/>
        <w:ind w:firstLine="540"/>
        <w:jc w:val="both"/>
      </w:pPr>
      <w: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14:paraId="2CE25480" w14:textId="77777777" w:rsidR="00582C12" w:rsidRDefault="00582C12">
      <w:pPr>
        <w:pStyle w:val="ConsPlusNormal"/>
        <w:spacing w:before="220"/>
        <w:ind w:firstLine="540"/>
        <w:jc w:val="both"/>
      </w:pPr>
      <w:r>
        <w:t>- подготовку, подачу международной заявки и делопроизводство в отношении нее;</w:t>
      </w:r>
    </w:p>
    <w:p w14:paraId="01D06BC0" w14:textId="77777777" w:rsidR="00582C12" w:rsidRDefault="00582C12">
      <w:pPr>
        <w:pStyle w:val="ConsPlusNormal"/>
        <w:spacing w:before="220"/>
        <w:ind w:firstLine="540"/>
        <w:jc w:val="both"/>
      </w:pPr>
      <w: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14:paraId="33C24F89" w14:textId="77777777" w:rsidR="00582C12" w:rsidRDefault="00582C12">
      <w:pPr>
        <w:pStyle w:val="ConsPlusNormal"/>
        <w:spacing w:before="220"/>
        <w:ind w:firstLine="540"/>
        <w:jc w:val="both"/>
      </w:pPr>
      <w:r>
        <w:t xml:space="preserve">- международную регистрацию товарного знака в соответствии с Мадридским </w:t>
      </w:r>
      <w:hyperlink r:id="rId25" w:history="1">
        <w:r>
          <w:rPr>
            <w:color w:val="0000FF"/>
          </w:rPr>
          <w:t>соглашением</w:t>
        </w:r>
      </w:hyperlink>
      <w:r>
        <w:t xml:space="preserve"> о международной регистрации знаков от 14 апреля 1891 г., Общей </w:t>
      </w:r>
      <w:hyperlink r:id="rId26" w:history="1">
        <w:r>
          <w:rPr>
            <w:color w:val="0000FF"/>
          </w:rPr>
          <w:t>инструкцией</w:t>
        </w:r>
      </w:hyperlink>
      <w:r>
        <w:t xml:space="preserve"> к Мадридскому соглашению о международной регистрации знаков и Протоколом к этому соглашению от 1 апреля 2016 г., Административной </w:t>
      </w:r>
      <w:hyperlink r:id="rId27" w:history="1">
        <w:r>
          <w:rPr>
            <w:color w:val="0000FF"/>
          </w:rPr>
          <w:t>инструкцией</w:t>
        </w:r>
      </w:hyperlink>
      <w:r>
        <w:t xml:space="preserve">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p w14:paraId="407209BF" w14:textId="77777777" w:rsidR="00582C12" w:rsidRDefault="00582C12">
      <w:pPr>
        <w:pStyle w:val="ConsPlusNormal"/>
        <w:spacing w:before="220"/>
        <w:ind w:firstLine="540"/>
        <w:jc w:val="both"/>
      </w:pPr>
      <w:r>
        <w:t>- подготовку, подачу заявки на международную регистрацию товарного знака и делопроизводство в отношении такой заявки;</w:t>
      </w:r>
    </w:p>
    <w:p w14:paraId="71ECC019" w14:textId="77777777" w:rsidR="00582C12" w:rsidRDefault="00582C12">
      <w:pPr>
        <w:pStyle w:val="ConsPlusNormal"/>
        <w:spacing w:before="220"/>
        <w:ind w:firstLine="540"/>
        <w:jc w:val="both"/>
      </w:pPr>
      <w:r>
        <w:t xml:space="preserve">- получение международной регистрации промышленного образца в соответствии с Женевским </w:t>
      </w:r>
      <w:hyperlink r:id="rId28" w:history="1">
        <w:r>
          <w:rPr>
            <w:color w:val="0000FF"/>
          </w:rPr>
          <w:t>актом</w:t>
        </w:r>
      </w:hyperlink>
      <w:r>
        <w:t xml:space="preserve"> Гаагского соглашения о международной регистрации промышленных образцов, Общей </w:t>
      </w:r>
      <w:hyperlink r:id="rId29" w:history="1">
        <w:r>
          <w:rPr>
            <w:color w:val="0000FF"/>
          </w:rPr>
          <w:t>инструкцией</w:t>
        </w:r>
      </w:hyperlink>
      <w:r>
        <w:t xml:space="preserve"> к Акту 1999 г. и </w:t>
      </w:r>
      <w:hyperlink r:id="rId30" w:history="1">
        <w:r>
          <w:rPr>
            <w:color w:val="0000FF"/>
          </w:rPr>
          <w:t>Акту</w:t>
        </w:r>
      </w:hyperlink>
      <w:r>
        <w:t xml:space="preserve"> 1960 г. Гаагского соглашения от 1 января 2017 г., Административной инструкцией по применению Гаагского соглашения от 1 июля 2014 г. и связанные с ней затраты на оплату пошлин;</w:t>
      </w:r>
    </w:p>
    <w:p w14:paraId="22926583" w14:textId="77777777" w:rsidR="00582C12" w:rsidRDefault="00582C12">
      <w:pPr>
        <w:pStyle w:val="ConsPlusNormal"/>
        <w:spacing w:before="220"/>
        <w:ind w:firstLine="540"/>
        <w:jc w:val="both"/>
      </w:pPr>
      <w:r>
        <w:t>- подготовку и подачу заявки на международную регистрацию промышленного образца и делопроизводство в отношении такой заявки.</w:t>
      </w:r>
    </w:p>
    <w:p w14:paraId="654D11C1" w14:textId="77777777" w:rsidR="00582C12" w:rsidRDefault="00582C12">
      <w:pPr>
        <w:pStyle w:val="ConsPlusNormal"/>
        <w:spacing w:before="220"/>
        <w:ind w:firstLine="540"/>
        <w:jc w:val="both"/>
      </w:pPr>
      <w:r>
        <w:t xml:space="preserve">13.10.3.3. В рамках предоставления услуги, предусмотренной </w:t>
      </w:r>
      <w:hyperlink w:anchor="P463" w:history="1">
        <w:r>
          <w:rPr>
            <w:color w:val="0000FF"/>
          </w:rPr>
          <w:t>пунктом 13.10.3</w:t>
        </w:r>
      </w:hyperlink>
      <w:r>
        <w:t xml:space="preserve"> настоящих Требований, расходы субъекта малого и среднего предпринимательства на оплату пошлин осуществляются ЦПЭ в полном объеме, расходы на оплату услуг по подготовке, подаче заявки и делопроизводству оплачиваются на условиях софинансирования. При этом расходы ЦПЭ составляют не более 70%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58AEF7AC" w14:textId="77777777" w:rsidR="00582C12" w:rsidRDefault="00582C12">
      <w:pPr>
        <w:pStyle w:val="ConsPlusNormal"/>
        <w:spacing w:before="220"/>
        <w:ind w:firstLine="540"/>
        <w:jc w:val="both"/>
      </w:pPr>
      <w:bookmarkStart w:id="70" w:name="P475"/>
      <w:bookmarkEnd w:id="70"/>
      <w:r>
        <w:t>13.10.4.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(работ, услуг).</w:t>
      </w:r>
    </w:p>
    <w:p w14:paraId="4B60642A" w14:textId="77777777" w:rsidR="00582C12" w:rsidRDefault="00582C12">
      <w:pPr>
        <w:pStyle w:val="ConsPlusNormal"/>
        <w:spacing w:before="220"/>
        <w:ind w:firstLine="540"/>
        <w:jc w:val="both"/>
      </w:pPr>
      <w:r>
        <w:t xml:space="preserve">13.10.4.1. Коммерческое предложение субъекта малого и среднего предпринимательства </w:t>
      </w:r>
      <w:r>
        <w:lastRenderedPageBreak/>
        <w:t>под целевые рынки и категории товаров (работ, услуг) оформляется на языке, соответствующем требованиям целевой страны экспорта.</w:t>
      </w:r>
    </w:p>
    <w:p w14:paraId="4BEF8190" w14:textId="77777777" w:rsidR="00582C12" w:rsidRDefault="00582C12">
      <w:pPr>
        <w:pStyle w:val="ConsPlusNormal"/>
        <w:spacing w:before="220"/>
        <w:ind w:firstLine="540"/>
        <w:jc w:val="both"/>
      </w:pPr>
      <w:r>
        <w:t>13.10.4.2. Коммерческое предложение должно содержать в том числе следующую информацию:</w:t>
      </w:r>
    </w:p>
    <w:p w14:paraId="3E4A5724" w14:textId="77777777" w:rsidR="00582C12" w:rsidRDefault="00582C12">
      <w:pPr>
        <w:pStyle w:val="ConsPlusNormal"/>
        <w:spacing w:before="220"/>
        <w:ind w:firstLine="540"/>
        <w:jc w:val="both"/>
      </w:pPr>
      <w:r>
        <w:t>- краткое описание экспортируемых товаров (работ, услуг) с указанием ключевых количественных, качественных, технических характеристик;</w:t>
      </w:r>
    </w:p>
    <w:p w14:paraId="44FDD426" w14:textId="77777777" w:rsidR="00582C12" w:rsidRDefault="00582C12">
      <w:pPr>
        <w:pStyle w:val="ConsPlusNormal"/>
        <w:spacing w:before="220"/>
        <w:ind w:firstLine="540"/>
        <w:jc w:val="both"/>
      </w:pPr>
      <w:r>
        <w:t>- цену экспортной поставки на единицу товара (работы, услуги);</w:t>
      </w:r>
    </w:p>
    <w:p w14:paraId="58C08800" w14:textId="77777777" w:rsidR="00582C12" w:rsidRDefault="00582C12">
      <w:pPr>
        <w:pStyle w:val="ConsPlusNormal"/>
        <w:spacing w:before="220"/>
        <w:ind w:firstLine="540"/>
        <w:jc w:val="both"/>
      </w:pPr>
      <w: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6D2E4BCD" w14:textId="77777777" w:rsidR="00582C12" w:rsidRDefault="00582C12">
      <w:pPr>
        <w:pStyle w:val="ConsPlusNormal"/>
        <w:spacing w:before="220"/>
        <w:ind w:firstLine="540"/>
        <w:jc w:val="both"/>
      </w:pPr>
      <w:r>
        <w:t>- возможные условия расчетов (возможность предоставления отсрочки платежа, предпочитаемые формы расчетов и другое);</w:t>
      </w:r>
    </w:p>
    <w:p w14:paraId="241EF594" w14:textId="77777777" w:rsidR="00582C12" w:rsidRDefault="00582C12">
      <w:pPr>
        <w:pStyle w:val="ConsPlusNormal"/>
        <w:spacing w:before="220"/>
        <w:ind w:firstLine="540"/>
        <w:jc w:val="both"/>
      </w:pPr>
      <w:r>
        <w:t>- условия постпродажного и гарантийного обслуживания;</w:t>
      </w:r>
    </w:p>
    <w:p w14:paraId="52BFFD37" w14:textId="77777777" w:rsidR="00582C12" w:rsidRDefault="00582C12">
      <w:pPr>
        <w:pStyle w:val="ConsPlusNormal"/>
        <w:spacing w:before="220"/>
        <w:ind w:firstLine="540"/>
        <w:jc w:val="both"/>
      </w:pPr>
      <w: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14:paraId="2A6207A4" w14:textId="77777777" w:rsidR="00582C12" w:rsidRDefault="00582C12">
      <w:pPr>
        <w:pStyle w:val="ConsPlusNormal"/>
        <w:spacing w:before="220"/>
        <w:ind w:firstLine="540"/>
        <w:jc w:val="both"/>
      </w:pPr>
      <w:r>
        <w:t>- наличие международных сертификатов соответствия на продукцию и (или) производственный процесс;</w:t>
      </w:r>
    </w:p>
    <w:p w14:paraId="0DCBDE32" w14:textId="77777777" w:rsidR="00582C12" w:rsidRDefault="00582C12">
      <w:pPr>
        <w:pStyle w:val="ConsPlusNormal"/>
        <w:spacing w:before="220"/>
        <w:ind w:firstLine="540"/>
        <w:jc w:val="both"/>
      </w:pPr>
      <w:r>
        <w:t>- контактную информацию.</w:t>
      </w:r>
    </w:p>
    <w:p w14:paraId="6117DFCE" w14:textId="77777777" w:rsidR="00582C12" w:rsidRDefault="00582C12">
      <w:pPr>
        <w:pStyle w:val="ConsPlusNormal"/>
        <w:spacing w:before="220"/>
        <w:ind w:firstLine="540"/>
        <w:jc w:val="both"/>
      </w:pPr>
      <w:bookmarkStart w:id="71" w:name="P486"/>
      <w:bookmarkEnd w:id="71"/>
      <w:r>
        <w:t>14. ЦПЭ организует, проводит и обеспечивает участие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p w14:paraId="6BF1D227" w14:textId="77777777" w:rsidR="00582C12" w:rsidRDefault="00582C12">
      <w:pPr>
        <w:pStyle w:val="ConsPlusNormal"/>
        <w:spacing w:before="220"/>
        <w:ind w:firstLine="540"/>
        <w:jc w:val="both"/>
      </w:pPr>
      <w:r>
        <w:t>14.1.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в том числе с использованием видеоконференцсвязи по согласованию со Школой экспорта РЭЦ (далее - экспортный семинар). Передача прав на реализацию осуществляется на основании соглашения о реализации программы экспортных семинаров "Жизненный цикл экспортного проекта" (далее - соглашение о реализации программы экспортных семинаров), заключаемого между органом исполнительной власти субъекта Российской Федерации, ЦПЭ, РЭЦ и Школой экспорта РЭЦ.</w:t>
      </w:r>
    </w:p>
    <w:p w14:paraId="371806B9" w14:textId="77777777" w:rsidR="00582C12" w:rsidRDefault="00582C12">
      <w:pPr>
        <w:pStyle w:val="ConsPlusNormal"/>
        <w:spacing w:before="220"/>
        <w:ind w:firstLine="540"/>
        <w:jc w:val="both"/>
      </w:pPr>
      <w:r>
        <w:t>14.1.1. В рамках соглашения о реализации программы экспортных семинаров ЦПЭ получает статус оператора программы экспортных семинаров Школы экспорта РЭЦ в субъекте Российской Федерации (далее - оператор программы экспортных семинаров).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14:paraId="2FC6B80E" w14:textId="77777777" w:rsidR="00582C12" w:rsidRDefault="00582C12">
      <w:pPr>
        <w:pStyle w:val="ConsPlusNormal"/>
        <w:spacing w:before="220"/>
        <w:ind w:firstLine="540"/>
        <w:jc w:val="both"/>
      </w:pPr>
      <w:r>
        <w:t>14.1.2. В качестве оператора программы экспортных семинаров ЦПЭ обеспечивает:</w:t>
      </w:r>
    </w:p>
    <w:p w14:paraId="758FCA8C" w14:textId="77777777" w:rsidR="00582C12" w:rsidRDefault="00582C12">
      <w:pPr>
        <w:pStyle w:val="ConsPlusNormal"/>
        <w:spacing w:before="220"/>
        <w:ind w:firstLine="540"/>
        <w:jc w:val="both"/>
      </w:pPr>
      <w: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14:paraId="285A586B" w14:textId="77777777" w:rsidR="00582C12" w:rsidRDefault="00582C12">
      <w:pPr>
        <w:pStyle w:val="ConsPlusNormal"/>
        <w:spacing w:before="220"/>
        <w:ind w:firstLine="540"/>
        <w:jc w:val="both"/>
      </w:pPr>
      <w:r>
        <w:t xml:space="preserve">- реализацию программы в утвержденном формате и объеме, включая формирование штата </w:t>
      </w:r>
      <w:r>
        <w:lastRenderedPageBreak/>
        <w:t>региональных тренеров;</w:t>
      </w:r>
    </w:p>
    <w:p w14:paraId="2CFEC894" w14:textId="77777777" w:rsidR="00582C12" w:rsidRDefault="00582C12">
      <w:pPr>
        <w:pStyle w:val="ConsPlusNormal"/>
        <w:spacing w:before="220"/>
        <w:ind w:firstLine="540"/>
        <w:jc w:val="both"/>
      </w:pPr>
      <w:r>
        <w:t>- формирование базы данных предприятий, участвовавших в экспортных семинарах;</w:t>
      </w:r>
    </w:p>
    <w:p w14:paraId="4561A916" w14:textId="77777777" w:rsidR="00582C12" w:rsidRDefault="00582C12">
      <w:pPr>
        <w:pStyle w:val="ConsPlusNormal"/>
        <w:spacing w:before="220"/>
        <w:ind w:firstLine="540"/>
        <w:jc w:val="both"/>
      </w:pPr>
      <w:r>
        <w:t>- производство раздаточных материалов и их тиражирование в необходимом для экспортного семинара объеме;</w:t>
      </w:r>
    </w:p>
    <w:p w14:paraId="4EA08A3B" w14:textId="77777777" w:rsidR="00582C12" w:rsidRDefault="00582C12">
      <w:pPr>
        <w:pStyle w:val="ConsPlusNormal"/>
        <w:spacing w:before="220"/>
        <w:ind w:firstLine="540"/>
        <w:jc w:val="both"/>
      </w:pPr>
      <w:r>
        <w:t>-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мультимедийным оборудованием (проектор, экран, ноутбук для лектора);</w:t>
      </w:r>
    </w:p>
    <w:p w14:paraId="7FE3E015" w14:textId="77777777" w:rsidR="00582C12" w:rsidRDefault="00582C12">
      <w:pPr>
        <w:pStyle w:val="ConsPlusNormal"/>
        <w:spacing w:before="220"/>
        <w:ind w:firstLine="540"/>
        <w:jc w:val="both"/>
      </w:pPr>
      <w: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14:paraId="64187FFC" w14:textId="77777777" w:rsidR="00582C12" w:rsidRDefault="00582C12">
      <w:pPr>
        <w:pStyle w:val="ConsPlusNormal"/>
        <w:spacing w:before="220"/>
        <w:ind w:firstLine="540"/>
        <w:jc w:val="both"/>
      </w:pPr>
      <w:r>
        <w:t>- закупку канцелярских принадлежностей (блокноты, ручки, карандаши и другое) для участников экспортных семинаров;</w:t>
      </w:r>
    </w:p>
    <w:p w14:paraId="1AF2D837" w14:textId="77777777" w:rsidR="00582C12" w:rsidRDefault="00582C12">
      <w:pPr>
        <w:pStyle w:val="ConsPlusNormal"/>
        <w:spacing w:before="220"/>
        <w:ind w:firstLine="540"/>
        <w:jc w:val="both"/>
      </w:pPr>
      <w:r>
        <w:t>- организацию экспортных семинаров в соответствии с соглашением о реализации программы экспортных семинаров.</w:t>
      </w:r>
    </w:p>
    <w:p w14:paraId="715D7E82" w14:textId="77777777" w:rsidR="00582C12" w:rsidRDefault="00582C12">
      <w:pPr>
        <w:pStyle w:val="ConsPlusNormal"/>
        <w:spacing w:before="220"/>
        <w:ind w:firstLine="540"/>
        <w:jc w:val="both"/>
      </w:pPr>
      <w:r>
        <w:t>14.1.3. В качестве оператора программы экспортных семинаров ЦПЭ проводит для субъектов малого и среднего предпринимательства экспортные семинары на условиях, указанных в соглашении.</w:t>
      </w:r>
    </w:p>
    <w:p w14:paraId="2ACB3AD6" w14:textId="77777777" w:rsidR="00582C12" w:rsidRDefault="00582C12">
      <w:pPr>
        <w:pStyle w:val="ConsPlusNormal"/>
        <w:spacing w:before="220"/>
        <w:ind w:firstLine="540"/>
        <w:jc w:val="both"/>
      </w:pPr>
      <w:r>
        <w:t>14.1.4.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или отсутствия возможности его участия по уважительной причине.</w:t>
      </w:r>
    </w:p>
    <w:p w14:paraId="519CF616" w14:textId="77777777" w:rsidR="00582C12" w:rsidRDefault="00582C12">
      <w:pPr>
        <w:pStyle w:val="ConsPlusNormal"/>
        <w:spacing w:before="220"/>
        <w:ind w:firstLine="540"/>
        <w:jc w:val="both"/>
      </w:pPr>
      <w:r>
        <w:t>В случае, если сотрудник ЦПЭ обладает статусом федерального тренера, аккредитованного Школой экспорта РЭЦ, проведение данным сотрудником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14:paraId="0D999BBD" w14:textId="77777777" w:rsidR="00582C12" w:rsidRDefault="00582C12">
      <w:pPr>
        <w:pStyle w:val="ConsPlusNormal"/>
        <w:spacing w:before="220"/>
        <w:ind w:firstLine="540"/>
        <w:jc w:val="both"/>
      </w:pPr>
      <w:r>
        <w:t>14.2.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14:paraId="58F84ACB" w14:textId="77777777" w:rsidR="00582C12" w:rsidRDefault="00582C12">
      <w:pPr>
        <w:pStyle w:val="ConsPlusNormal"/>
        <w:spacing w:before="220"/>
        <w:ind w:firstLine="540"/>
        <w:jc w:val="both"/>
      </w:pPr>
      <w:r>
        <w:t>14.3. 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 работу по привлечению субъектов малого и среднего предпринимательства к участию, в том числе рекламу вебинара в средствах массовой информации, оплату услуг лектора.</w:t>
      </w:r>
    </w:p>
    <w:p w14:paraId="485A433C" w14:textId="77777777" w:rsidR="00582C12" w:rsidRDefault="00582C12">
      <w:pPr>
        <w:pStyle w:val="ConsPlusNormal"/>
        <w:spacing w:before="220"/>
        <w:ind w:firstLine="540"/>
        <w:jc w:val="both"/>
      </w:pPr>
      <w:r>
        <w:lastRenderedPageBreak/>
        <w:t>14.4. Проведение экспортных семинаров для иных организаций осуществляется на платной основе.</w:t>
      </w:r>
    </w:p>
    <w:p w14:paraId="49D22771" w14:textId="77777777" w:rsidR="00582C12" w:rsidRDefault="00582C12">
      <w:pPr>
        <w:pStyle w:val="ConsPlusNormal"/>
        <w:spacing w:before="220"/>
        <w:ind w:firstLine="540"/>
        <w:jc w:val="both"/>
      </w:pPr>
      <w:bookmarkStart w:id="72" w:name="P504"/>
      <w:bookmarkEnd w:id="72"/>
      <w:r>
        <w:t>15. ЦПЭ оказывает 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14:paraId="1E40014E" w14:textId="77777777" w:rsidR="00582C12" w:rsidRDefault="00582C12">
      <w:pPr>
        <w:pStyle w:val="ConsPlusNormal"/>
        <w:spacing w:before="220"/>
        <w:ind w:firstLine="540"/>
        <w:jc w:val="both"/>
      </w:pPr>
      <w:r>
        <w:t>15.1. ЦПЭ оказывает субъектам малого и среднего предпринимательства 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при наличии у субъекта малого и среднего предпринимательства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как самостоятельную услугу.</w:t>
      </w:r>
    </w:p>
    <w:p w14:paraId="187ECC5A" w14:textId="77777777" w:rsidR="00582C12" w:rsidRDefault="00582C12">
      <w:pPr>
        <w:pStyle w:val="ConsPlusNormal"/>
        <w:spacing w:before="220"/>
        <w:ind w:firstLine="540"/>
        <w:jc w:val="both"/>
      </w:pPr>
      <w:r>
        <w:t xml:space="preserve">ЦПЭ оказывает самостоятельную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указанного в </w:t>
      </w:r>
      <w:hyperlink w:anchor="P238" w:history="1">
        <w:r>
          <w:rPr>
            <w:color w:val="0000FF"/>
          </w:rPr>
          <w:t>пункте 12.3</w:t>
        </w:r>
      </w:hyperlink>
      <w:r>
        <w:t xml:space="preserve"> настоящих Требований.</w:t>
      </w:r>
    </w:p>
    <w:p w14:paraId="53726951" w14:textId="77777777" w:rsidR="00582C12" w:rsidRDefault="00582C12">
      <w:pPr>
        <w:pStyle w:val="ConsPlusNormal"/>
        <w:spacing w:before="220"/>
        <w:ind w:firstLine="540"/>
        <w:jc w:val="both"/>
      </w:pPr>
      <w:r>
        <w:t xml:space="preserve">15.2. ЦПЭ оказывает 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в составе комплексных услуг, указанных в </w:t>
      </w:r>
      <w:hyperlink w:anchor="P241" w:history="1">
        <w:r>
          <w:rPr>
            <w:color w:val="0000FF"/>
          </w:rPr>
          <w:t>пунктах 13.1</w:t>
        </w:r>
      </w:hyperlink>
      <w:r>
        <w:t xml:space="preserve"> и </w:t>
      </w:r>
      <w:hyperlink w:anchor="P378" w:history="1">
        <w:r>
          <w:rPr>
            <w:color w:val="0000FF"/>
          </w:rPr>
          <w:t>13.8</w:t>
        </w:r>
      </w:hyperlink>
      <w:r>
        <w:t xml:space="preserve"> настоящих Требований.</w:t>
      </w:r>
    </w:p>
    <w:p w14:paraId="673F3359" w14:textId="77777777" w:rsidR="00582C12" w:rsidRDefault="00582C12">
      <w:pPr>
        <w:pStyle w:val="ConsPlusNormal"/>
        <w:spacing w:before="220"/>
        <w:ind w:firstLine="540"/>
        <w:jc w:val="both"/>
      </w:pPr>
      <w:r>
        <w:t xml:space="preserve">15.3. 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w:t>
      </w:r>
      <w:hyperlink w:anchor="P504" w:history="1">
        <w:r>
          <w:rPr>
            <w:color w:val="0000FF"/>
          </w:rPr>
          <w:t>пункте 15</w:t>
        </w:r>
      </w:hyperlink>
      <w:r>
        <w:t xml:space="preserve"> настоящих Требований, на основании иных правовых актов Российской Федерации.</w:t>
      </w:r>
    </w:p>
    <w:p w14:paraId="7EA1BEE3" w14:textId="77777777" w:rsidR="00582C12" w:rsidRDefault="00582C12">
      <w:pPr>
        <w:pStyle w:val="ConsPlusNormal"/>
        <w:spacing w:before="220"/>
        <w:ind w:firstLine="540"/>
        <w:jc w:val="both"/>
      </w:pPr>
      <w:r>
        <w:t xml:space="preserve">15.4. Услуга, предусмотренная </w:t>
      </w:r>
      <w:hyperlink w:anchor="P504" w:history="1">
        <w:r>
          <w:rPr>
            <w:color w:val="0000FF"/>
          </w:rPr>
          <w:t>пунктом 15</w:t>
        </w:r>
      </w:hyperlink>
      <w:r>
        <w:t xml:space="preserve"> настоящих Требований, предоставляется субъекту малого и среднего предпринимательства на условиях софинансирования.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1E24F757" w14:textId="77777777" w:rsidR="00582C12" w:rsidRDefault="00582C12">
      <w:pPr>
        <w:pStyle w:val="ConsPlusNormal"/>
        <w:spacing w:before="220"/>
        <w:ind w:firstLine="540"/>
        <w:jc w:val="both"/>
      </w:pPr>
      <w:bookmarkStart w:id="73" w:name="P510"/>
      <w:bookmarkEnd w:id="73"/>
      <w:r>
        <w:t>16.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0B31753D" w14:textId="77777777" w:rsidR="00582C12" w:rsidRDefault="00582C12">
      <w:pPr>
        <w:pStyle w:val="ConsPlusNormal"/>
        <w:spacing w:before="220"/>
        <w:ind w:firstLine="540"/>
        <w:jc w:val="both"/>
      </w:pPr>
      <w:r>
        <w:t xml:space="preserve">17. В рамках планирования своей деятельности ЦПЭ в срок до 1 декабря года, </w:t>
      </w:r>
      <w:r>
        <w:lastRenderedPageBreak/>
        <w:t xml:space="preserve">предшествующего году предоставления субсидии,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anchor="P241" w:history="1">
        <w:r>
          <w:rPr>
            <w:color w:val="0000FF"/>
          </w:rPr>
          <w:t>пунктах 13.1</w:t>
        </w:r>
      </w:hyperlink>
      <w:r>
        <w:t xml:space="preserve">, </w:t>
      </w:r>
      <w:hyperlink w:anchor="P257" w:history="1">
        <w:r>
          <w:rPr>
            <w:color w:val="0000FF"/>
          </w:rPr>
          <w:t>13.2</w:t>
        </w:r>
      </w:hyperlink>
      <w:r>
        <w:t xml:space="preserve">, </w:t>
      </w:r>
      <w:hyperlink w:anchor="P287" w:history="1">
        <w:r>
          <w:rPr>
            <w:color w:val="0000FF"/>
          </w:rPr>
          <w:t>13.4</w:t>
        </w:r>
      </w:hyperlink>
      <w:r>
        <w:t xml:space="preserve"> - </w:t>
      </w:r>
      <w:hyperlink w:anchor="P396" w:history="1">
        <w:r>
          <w:rPr>
            <w:color w:val="0000FF"/>
          </w:rPr>
          <w:t>13.9</w:t>
        </w:r>
      </w:hyperlink>
      <w:r>
        <w:t xml:space="preserve">, </w:t>
      </w:r>
      <w:hyperlink w:anchor="P504" w:history="1">
        <w:r>
          <w:rPr>
            <w:color w:val="0000FF"/>
          </w:rPr>
          <w:t>15</w:t>
        </w:r>
      </w:hyperlink>
      <w:r>
        <w:t xml:space="preserve"> настоящих Требований, а также в участии в информационно-консультационных мероприятиях, указанных в </w:t>
      </w:r>
      <w:hyperlink w:anchor="P486" w:history="1">
        <w:r>
          <w:rPr>
            <w:color w:val="0000FF"/>
          </w:rPr>
          <w:t>пункте 14</w:t>
        </w:r>
      </w:hyperlink>
      <w:r>
        <w:t xml:space="preserve"> настоящих Требований:</w:t>
      </w:r>
    </w:p>
    <w:p w14:paraId="036B5438" w14:textId="77777777" w:rsidR="00582C12" w:rsidRDefault="00582C12">
      <w:pPr>
        <w:pStyle w:val="ConsPlusNormal"/>
        <w:spacing w:before="220"/>
        <w:ind w:firstLine="540"/>
        <w:jc w:val="both"/>
      </w:pPr>
      <w:r>
        <w:t>- определяет количество потенциальных запросов на будущий год;</w:t>
      </w:r>
    </w:p>
    <w:p w14:paraId="478A9E84" w14:textId="77777777" w:rsidR="00582C12" w:rsidRDefault="00582C12">
      <w:pPr>
        <w:pStyle w:val="ConsPlusNormal"/>
        <w:spacing w:before="220"/>
        <w:ind w:firstLine="540"/>
        <w:jc w:val="both"/>
      </w:pPr>
      <w:r>
        <w:t>- проводит оценку и предусматривает в проекте сметы на будущий финансовый период необходимый объем финансирования;</w:t>
      </w:r>
    </w:p>
    <w:p w14:paraId="2BF0144F" w14:textId="77777777" w:rsidR="00582C12" w:rsidRDefault="00582C12">
      <w:pPr>
        <w:pStyle w:val="ConsPlusNormal"/>
        <w:spacing w:before="220"/>
        <w:ind w:firstLine="540"/>
        <w:jc w:val="both"/>
      </w:pPr>
      <w:r>
        <w:t>- формирует пакет документов для проведения отбора исполнителей.</w:t>
      </w:r>
    </w:p>
    <w:p w14:paraId="3447D2D2" w14:textId="77777777" w:rsidR="00582C12" w:rsidRDefault="00582C12">
      <w:pPr>
        <w:pStyle w:val="ConsPlusNormal"/>
        <w:spacing w:before="220"/>
        <w:ind w:firstLine="540"/>
        <w:jc w:val="both"/>
      </w:pPr>
      <w:r>
        <w:t>18.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ИС "Одно окно" после ее запуска в эксплуатацию.</w:t>
      </w:r>
    </w:p>
    <w:p w14:paraId="426F9E00" w14:textId="77777777" w:rsidR="00582C12" w:rsidRDefault="00582C12">
      <w:pPr>
        <w:pStyle w:val="ConsPlusNormal"/>
        <w:jc w:val="both"/>
      </w:pPr>
    </w:p>
    <w:p w14:paraId="4F0D4C6D" w14:textId="77777777" w:rsidR="00582C12" w:rsidRDefault="00582C12">
      <w:pPr>
        <w:pStyle w:val="ConsPlusNormal"/>
        <w:jc w:val="both"/>
      </w:pPr>
    </w:p>
    <w:p w14:paraId="4C39D70D" w14:textId="77777777" w:rsidR="00582C12" w:rsidRDefault="00582C12">
      <w:pPr>
        <w:pStyle w:val="ConsPlusNormal"/>
        <w:jc w:val="both"/>
      </w:pPr>
    </w:p>
    <w:p w14:paraId="61FBE550" w14:textId="77777777" w:rsidR="00582C12" w:rsidRDefault="00582C12">
      <w:pPr>
        <w:pStyle w:val="ConsPlusNormal"/>
        <w:jc w:val="both"/>
      </w:pPr>
    </w:p>
    <w:p w14:paraId="179914DE" w14:textId="77777777" w:rsidR="00582C12" w:rsidRDefault="00582C12">
      <w:pPr>
        <w:pStyle w:val="ConsPlusNormal"/>
        <w:jc w:val="both"/>
      </w:pPr>
    </w:p>
    <w:p w14:paraId="66C24437" w14:textId="77777777" w:rsidR="00582C12" w:rsidRDefault="00582C12">
      <w:pPr>
        <w:pStyle w:val="ConsPlusNormal"/>
        <w:jc w:val="right"/>
        <w:outlineLvl w:val="1"/>
      </w:pPr>
      <w:r>
        <w:t>Приложение N 1</w:t>
      </w:r>
    </w:p>
    <w:p w14:paraId="45BFDB54" w14:textId="77777777" w:rsidR="00582C12" w:rsidRDefault="00582C12">
      <w:pPr>
        <w:pStyle w:val="ConsPlusNormal"/>
        <w:jc w:val="right"/>
      </w:pPr>
      <w:r>
        <w:t>к требованиям к реализации мероприятия</w:t>
      </w:r>
    </w:p>
    <w:p w14:paraId="6C4E0E30" w14:textId="77777777" w:rsidR="00582C12" w:rsidRDefault="00582C12">
      <w:pPr>
        <w:pStyle w:val="ConsPlusNormal"/>
        <w:jc w:val="right"/>
      </w:pPr>
      <w:r>
        <w:t>по созданию и (или) развитию центров</w:t>
      </w:r>
    </w:p>
    <w:p w14:paraId="09833E21" w14:textId="77777777" w:rsidR="00582C12" w:rsidRDefault="00582C12">
      <w:pPr>
        <w:pStyle w:val="ConsPlusNormal"/>
        <w:jc w:val="right"/>
      </w:pPr>
      <w:r>
        <w:t>поддержки экспорта, осуществляемого</w:t>
      </w:r>
    </w:p>
    <w:p w14:paraId="0AF320AE" w14:textId="77777777" w:rsidR="00582C12" w:rsidRDefault="00582C12">
      <w:pPr>
        <w:pStyle w:val="ConsPlusNormal"/>
        <w:jc w:val="right"/>
      </w:pPr>
      <w:r>
        <w:t>субъектами Российской Федерации,</w:t>
      </w:r>
    </w:p>
    <w:p w14:paraId="2C395887" w14:textId="77777777" w:rsidR="00582C12" w:rsidRDefault="00582C12">
      <w:pPr>
        <w:pStyle w:val="ConsPlusNormal"/>
        <w:jc w:val="right"/>
      </w:pPr>
      <w:r>
        <w:t>бюджетам которых предоставляются</w:t>
      </w:r>
    </w:p>
    <w:p w14:paraId="2F05F80E" w14:textId="77777777" w:rsidR="00582C12" w:rsidRDefault="00582C12">
      <w:pPr>
        <w:pStyle w:val="ConsPlusNormal"/>
        <w:jc w:val="right"/>
      </w:pPr>
      <w:r>
        <w:t>субсидии на государственную поддержку</w:t>
      </w:r>
    </w:p>
    <w:p w14:paraId="1309EFBB" w14:textId="77777777" w:rsidR="00582C12" w:rsidRDefault="00582C12">
      <w:pPr>
        <w:pStyle w:val="ConsPlusNormal"/>
        <w:jc w:val="right"/>
      </w:pPr>
      <w:r>
        <w:t>малого и среднего предпринимательства</w:t>
      </w:r>
    </w:p>
    <w:p w14:paraId="7F3E86B6" w14:textId="77777777" w:rsidR="00582C12" w:rsidRDefault="00582C12">
      <w:pPr>
        <w:pStyle w:val="ConsPlusNormal"/>
        <w:jc w:val="right"/>
      </w:pPr>
      <w:r>
        <w:t>в субъектах Российской Федерации</w:t>
      </w:r>
    </w:p>
    <w:p w14:paraId="1CC2F3A6" w14:textId="77777777" w:rsidR="00582C12" w:rsidRDefault="00582C12">
      <w:pPr>
        <w:pStyle w:val="ConsPlusNormal"/>
        <w:jc w:val="right"/>
      </w:pPr>
      <w:r>
        <w:t>в целях достижения целей, показателей</w:t>
      </w:r>
    </w:p>
    <w:p w14:paraId="7E09E0C5" w14:textId="77777777" w:rsidR="00582C12" w:rsidRDefault="00582C12">
      <w:pPr>
        <w:pStyle w:val="ConsPlusNormal"/>
        <w:jc w:val="right"/>
      </w:pPr>
      <w:r>
        <w:t>и результатов региональных проектов,</w:t>
      </w:r>
    </w:p>
    <w:p w14:paraId="5C00F1FB" w14:textId="77777777" w:rsidR="00582C12" w:rsidRDefault="00582C12">
      <w:pPr>
        <w:pStyle w:val="ConsPlusNormal"/>
        <w:jc w:val="right"/>
      </w:pPr>
      <w:r>
        <w:t>обеспечивающих достижение целей,</w:t>
      </w:r>
    </w:p>
    <w:p w14:paraId="2B50134F" w14:textId="77777777" w:rsidR="00582C12" w:rsidRDefault="00582C12">
      <w:pPr>
        <w:pStyle w:val="ConsPlusNormal"/>
        <w:jc w:val="right"/>
      </w:pPr>
      <w:r>
        <w:t>показателей и результатов федерального</w:t>
      </w:r>
    </w:p>
    <w:p w14:paraId="3A019178" w14:textId="77777777" w:rsidR="00582C12" w:rsidRDefault="00582C12">
      <w:pPr>
        <w:pStyle w:val="ConsPlusNormal"/>
        <w:jc w:val="right"/>
      </w:pPr>
      <w:r>
        <w:t>проекта "Акселерация субъектов малого</w:t>
      </w:r>
    </w:p>
    <w:p w14:paraId="69368547" w14:textId="77777777" w:rsidR="00582C12" w:rsidRDefault="00582C12">
      <w:pPr>
        <w:pStyle w:val="ConsPlusNormal"/>
        <w:jc w:val="right"/>
      </w:pPr>
      <w:r>
        <w:t>и среднего предпринимательства", входящего</w:t>
      </w:r>
    </w:p>
    <w:p w14:paraId="6BA3E914" w14:textId="77777777" w:rsidR="00582C12" w:rsidRDefault="00582C12">
      <w:pPr>
        <w:pStyle w:val="ConsPlusNormal"/>
        <w:jc w:val="right"/>
      </w:pPr>
      <w:r>
        <w:t>в состав национального проекта "Малое</w:t>
      </w:r>
    </w:p>
    <w:p w14:paraId="0A31A0E0" w14:textId="77777777" w:rsidR="00582C12" w:rsidRDefault="00582C12">
      <w:pPr>
        <w:pStyle w:val="ConsPlusNormal"/>
        <w:jc w:val="right"/>
      </w:pPr>
      <w:r>
        <w:t>и среднее предпринимательство и поддержка</w:t>
      </w:r>
    </w:p>
    <w:p w14:paraId="2CF5678D" w14:textId="77777777" w:rsidR="00582C12" w:rsidRDefault="00582C12">
      <w:pPr>
        <w:pStyle w:val="ConsPlusNormal"/>
        <w:jc w:val="right"/>
      </w:pPr>
      <w:r>
        <w:t>индивидуальной предпринимательской</w:t>
      </w:r>
    </w:p>
    <w:p w14:paraId="5D924C36" w14:textId="77777777" w:rsidR="00582C12" w:rsidRDefault="00582C12">
      <w:pPr>
        <w:pStyle w:val="ConsPlusNormal"/>
        <w:jc w:val="right"/>
      </w:pPr>
      <w:r>
        <w:t>инициативы", и требованиям к центрам</w:t>
      </w:r>
    </w:p>
    <w:p w14:paraId="5082921A" w14:textId="77777777" w:rsidR="00582C12" w:rsidRDefault="00582C12">
      <w:pPr>
        <w:pStyle w:val="ConsPlusNormal"/>
        <w:jc w:val="right"/>
      </w:pPr>
      <w:r>
        <w:t>поддержки экспорта, утвержденным</w:t>
      </w:r>
    </w:p>
    <w:p w14:paraId="3C2BCB28" w14:textId="77777777" w:rsidR="00582C12" w:rsidRDefault="00582C12">
      <w:pPr>
        <w:pStyle w:val="ConsPlusNormal"/>
        <w:jc w:val="right"/>
      </w:pPr>
      <w:r>
        <w:t>приказом Минэкономразвития России</w:t>
      </w:r>
    </w:p>
    <w:p w14:paraId="771DA3F5" w14:textId="77777777" w:rsidR="00582C12" w:rsidRDefault="00582C12">
      <w:pPr>
        <w:pStyle w:val="ConsPlusNormal"/>
        <w:jc w:val="right"/>
      </w:pPr>
      <w:r>
        <w:t>от 18.02.2021 г. N 77</w:t>
      </w:r>
    </w:p>
    <w:p w14:paraId="4727D375" w14:textId="77777777" w:rsidR="00582C12" w:rsidRDefault="00582C12">
      <w:pPr>
        <w:pStyle w:val="ConsPlusNormal"/>
        <w:jc w:val="both"/>
      </w:pPr>
    </w:p>
    <w:p w14:paraId="5DE8073E" w14:textId="77777777" w:rsidR="00582C12" w:rsidRDefault="00582C12">
      <w:pPr>
        <w:pStyle w:val="ConsPlusNormal"/>
        <w:jc w:val="right"/>
      </w:pPr>
      <w:r>
        <w:t>Рекомендуемый образец</w:t>
      </w:r>
    </w:p>
    <w:p w14:paraId="296ACA43" w14:textId="77777777" w:rsidR="00582C12" w:rsidRDefault="00582C12">
      <w:pPr>
        <w:pStyle w:val="ConsPlusNormal"/>
        <w:jc w:val="both"/>
      </w:pPr>
    </w:p>
    <w:p w14:paraId="00DE4608" w14:textId="77777777" w:rsidR="00582C12" w:rsidRDefault="00582C12">
      <w:pPr>
        <w:pStyle w:val="ConsPlusNormal"/>
        <w:jc w:val="center"/>
      </w:pPr>
      <w:bookmarkStart w:id="74" w:name="P546"/>
      <w:bookmarkEnd w:id="74"/>
      <w:r>
        <w:t>Направления</w:t>
      </w:r>
    </w:p>
    <w:p w14:paraId="6A3164A4" w14:textId="77777777" w:rsidR="00582C12" w:rsidRDefault="00582C12">
      <w:pPr>
        <w:pStyle w:val="ConsPlusNormal"/>
        <w:jc w:val="center"/>
      </w:pPr>
      <w:r>
        <w:t>расходования субсидии из федерального бюджета и бюджета</w:t>
      </w:r>
    </w:p>
    <w:p w14:paraId="03EEC937" w14:textId="77777777" w:rsidR="00582C12" w:rsidRDefault="00582C12">
      <w:pPr>
        <w:pStyle w:val="ConsPlusNormal"/>
        <w:jc w:val="center"/>
      </w:pPr>
      <w:r>
        <w:t>субъекта Российской Федерации на финансирование центра</w:t>
      </w:r>
    </w:p>
    <w:p w14:paraId="7AA9F58E" w14:textId="77777777" w:rsidR="00582C12" w:rsidRDefault="00582C12">
      <w:pPr>
        <w:pStyle w:val="ConsPlusNormal"/>
        <w:jc w:val="center"/>
      </w:pPr>
      <w:r>
        <w:t>поддержки экспорта (смета)</w:t>
      </w:r>
    </w:p>
    <w:p w14:paraId="653E39BA" w14:textId="77777777" w:rsidR="00582C12" w:rsidRDefault="00582C12">
      <w:pPr>
        <w:pStyle w:val="ConsPlusNormal"/>
        <w:jc w:val="both"/>
      </w:pPr>
    </w:p>
    <w:p w14:paraId="1F397934" w14:textId="77777777" w:rsidR="00582C12" w:rsidRDefault="00582C12">
      <w:pPr>
        <w:sectPr w:rsidR="00582C12" w:rsidSect="00FE58C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3288"/>
        <w:gridCol w:w="1020"/>
        <w:gridCol w:w="964"/>
        <w:gridCol w:w="1020"/>
        <w:gridCol w:w="1020"/>
        <w:gridCol w:w="1020"/>
        <w:gridCol w:w="1020"/>
      </w:tblGrid>
      <w:tr w:rsidR="00582C12" w14:paraId="67AABF50" w14:textId="77777777">
        <w:tc>
          <w:tcPr>
            <w:tcW w:w="567" w:type="dxa"/>
            <w:vMerge w:val="restart"/>
          </w:tcPr>
          <w:p w14:paraId="7AEB7131" w14:textId="77777777" w:rsidR="00582C12" w:rsidRDefault="00582C12">
            <w:pPr>
              <w:pStyle w:val="ConsPlusNormal"/>
              <w:jc w:val="center"/>
            </w:pPr>
            <w:r>
              <w:lastRenderedPageBreak/>
              <w:t>N п/п</w:t>
            </w:r>
          </w:p>
        </w:tc>
        <w:tc>
          <w:tcPr>
            <w:tcW w:w="2381" w:type="dxa"/>
            <w:vMerge w:val="restart"/>
          </w:tcPr>
          <w:p w14:paraId="35625292" w14:textId="77777777" w:rsidR="00582C12" w:rsidRDefault="00582C12">
            <w:pPr>
              <w:pStyle w:val="ConsPlusNormal"/>
              <w:jc w:val="center"/>
            </w:pPr>
            <w:r>
              <w:t>Мероприятия</w:t>
            </w:r>
          </w:p>
        </w:tc>
        <w:tc>
          <w:tcPr>
            <w:tcW w:w="3288" w:type="dxa"/>
            <w:vMerge w:val="restart"/>
          </w:tcPr>
          <w:p w14:paraId="180688ED" w14:textId="77777777" w:rsidR="00582C12" w:rsidRDefault="00582C12">
            <w:pPr>
              <w:pStyle w:val="ConsPlusNormal"/>
              <w:jc w:val="center"/>
            </w:pPr>
            <w:r>
              <w:t>Примечание</w:t>
            </w:r>
          </w:p>
        </w:tc>
        <w:tc>
          <w:tcPr>
            <w:tcW w:w="1984" w:type="dxa"/>
            <w:gridSpan w:val="2"/>
          </w:tcPr>
          <w:p w14:paraId="4DBFB66D" w14:textId="77777777" w:rsidR="00582C12" w:rsidRDefault="00582C12">
            <w:pPr>
              <w:pStyle w:val="ConsPlusNormal"/>
              <w:jc w:val="center"/>
            </w:pPr>
            <w:r>
              <w:t>Федеральный бюджет</w:t>
            </w:r>
          </w:p>
        </w:tc>
        <w:tc>
          <w:tcPr>
            <w:tcW w:w="2040" w:type="dxa"/>
            <w:gridSpan w:val="2"/>
          </w:tcPr>
          <w:p w14:paraId="4EC654A1" w14:textId="77777777" w:rsidR="00582C12" w:rsidRDefault="00582C12">
            <w:pPr>
              <w:pStyle w:val="ConsPlusNormal"/>
              <w:jc w:val="center"/>
            </w:pPr>
            <w:r>
              <w:t>Бюджет субъекта Российской Федерации</w:t>
            </w:r>
          </w:p>
        </w:tc>
        <w:tc>
          <w:tcPr>
            <w:tcW w:w="2040" w:type="dxa"/>
            <w:gridSpan w:val="2"/>
          </w:tcPr>
          <w:p w14:paraId="29A986F2" w14:textId="77777777" w:rsidR="00582C12" w:rsidRDefault="00582C12">
            <w:pPr>
              <w:pStyle w:val="ConsPlusNormal"/>
              <w:jc w:val="center"/>
            </w:pPr>
            <w:r>
              <w:t>Внебюджетные источники</w:t>
            </w:r>
          </w:p>
        </w:tc>
      </w:tr>
      <w:tr w:rsidR="00582C12" w14:paraId="076558FB" w14:textId="77777777">
        <w:tc>
          <w:tcPr>
            <w:tcW w:w="567" w:type="dxa"/>
            <w:vMerge/>
          </w:tcPr>
          <w:p w14:paraId="1C7A5241" w14:textId="77777777" w:rsidR="00582C12" w:rsidRDefault="00582C12"/>
        </w:tc>
        <w:tc>
          <w:tcPr>
            <w:tcW w:w="2381" w:type="dxa"/>
            <w:vMerge/>
          </w:tcPr>
          <w:p w14:paraId="1BB25A90" w14:textId="77777777" w:rsidR="00582C12" w:rsidRDefault="00582C12"/>
        </w:tc>
        <w:tc>
          <w:tcPr>
            <w:tcW w:w="3288" w:type="dxa"/>
            <w:vMerge/>
          </w:tcPr>
          <w:p w14:paraId="2448FCB6" w14:textId="77777777" w:rsidR="00582C12" w:rsidRDefault="00582C12"/>
        </w:tc>
        <w:tc>
          <w:tcPr>
            <w:tcW w:w="1020" w:type="dxa"/>
          </w:tcPr>
          <w:p w14:paraId="1F13A703" w14:textId="77777777" w:rsidR="00582C12" w:rsidRDefault="00582C12">
            <w:pPr>
              <w:pStyle w:val="ConsPlusNormal"/>
              <w:jc w:val="center"/>
            </w:pPr>
            <w:r>
              <w:t>План (тыс. рублей)</w:t>
            </w:r>
          </w:p>
        </w:tc>
        <w:tc>
          <w:tcPr>
            <w:tcW w:w="964" w:type="dxa"/>
          </w:tcPr>
          <w:p w14:paraId="4FFAF036" w14:textId="77777777" w:rsidR="00582C12" w:rsidRDefault="00582C12">
            <w:pPr>
              <w:pStyle w:val="ConsPlusNormal"/>
              <w:jc w:val="center"/>
            </w:pPr>
            <w:r>
              <w:t>Факт (тыс. рублей)</w:t>
            </w:r>
          </w:p>
        </w:tc>
        <w:tc>
          <w:tcPr>
            <w:tcW w:w="1020" w:type="dxa"/>
          </w:tcPr>
          <w:p w14:paraId="68DE2474" w14:textId="77777777" w:rsidR="00582C12" w:rsidRDefault="00582C12">
            <w:pPr>
              <w:pStyle w:val="ConsPlusNormal"/>
              <w:jc w:val="center"/>
            </w:pPr>
            <w:r>
              <w:t>План (тыс. рублей)</w:t>
            </w:r>
          </w:p>
        </w:tc>
        <w:tc>
          <w:tcPr>
            <w:tcW w:w="1020" w:type="dxa"/>
          </w:tcPr>
          <w:p w14:paraId="2D295201" w14:textId="77777777" w:rsidR="00582C12" w:rsidRDefault="00582C12">
            <w:pPr>
              <w:pStyle w:val="ConsPlusNormal"/>
              <w:jc w:val="center"/>
            </w:pPr>
            <w:r>
              <w:t>Факт (тыс. рублей)</w:t>
            </w:r>
          </w:p>
        </w:tc>
        <w:tc>
          <w:tcPr>
            <w:tcW w:w="1020" w:type="dxa"/>
          </w:tcPr>
          <w:p w14:paraId="253BBE5E" w14:textId="77777777" w:rsidR="00582C12" w:rsidRDefault="00582C12">
            <w:pPr>
              <w:pStyle w:val="ConsPlusNormal"/>
              <w:jc w:val="center"/>
            </w:pPr>
            <w:r>
              <w:t>План (тыс. рублей)</w:t>
            </w:r>
          </w:p>
        </w:tc>
        <w:tc>
          <w:tcPr>
            <w:tcW w:w="1020" w:type="dxa"/>
          </w:tcPr>
          <w:p w14:paraId="0002D300" w14:textId="77777777" w:rsidR="00582C12" w:rsidRDefault="00582C12">
            <w:pPr>
              <w:pStyle w:val="ConsPlusNormal"/>
              <w:jc w:val="center"/>
            </w:pPr>
            <w:r>
              <w:t>Факт (тыс. рублей)</w:t>
            </w:r>
          </w:p>
        </w:tc>
      </w:tr>
      <w:tr w:rsidR="00582C12" w14:paraId="3DBA70AF" w14:textId="77777777">
        <w:tc>
          <w:tcPr>
            <w:tcW w:w="12300" w:type="dxa"/>
            <w:gridSpan w:val="9"/>
            <w:vAlign w:val="center"/>
          </w:tcPr>
          <w:p w14:paraId="56134E94" w14:textId="77777777" w:rsidR="00582C12" w:rsidRDefault="00582C12">
            <w:pPr>
              <w:pStyle w:val="ConsPlusNormal"/>
              <w:jc w:val="center"/>
              <w:outlineLvl w:val="2"/>
            </w:pPr>
            <w:r>
              <w:t>Организационные расходы центра поддержки экспорта</w:t>
            </w:r>
          </w:p>
        </w:tc>
      </w:tr>
      <w:tr w:rsidR="00582C12" w14:paraId="1EECBE0B" w14:textId="77777777">
        <w:tc>
          <w:tcPr>
            <w:tcW w:w="567" w:type="dxa"/>
            <w:vAlign w:val="center"/>
          </w:tcPr>
          <w:p w14:paraId="3481C00B" w14:textId="77777777" w:rsidR="00582C12" w:rsidRDefault="00582C12">
            <w:pPr>
              <w:pStyle w:val="ConsPlusNormal"/>
              <w:jc w:val="center"/>
            </w:pPr>
            <w:r>
              <w:t>1</w:t>
            </w:r>
          </w:p>
        </w:tc>
        <w:tc>
          <w:tcPr>
            <w:tcW w:w="2381" w:type="dxa"/>
            <w:vAlign w:val="center"/>
          </w:tcPr>
          <w:p w14:paraId="70B130FF" w14:textId="77777777" w:rsidR="00582C12" w:rsidRDefault="00582C12">
            <w:pPr>
              <w:pStyle w:val="ConsPlusNormal"/>
            </w:pPr>
            <w:r>
              <w:t xml:space="preserve">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w:t>
            </w:r>
            <w:hyperlink r:id="rId31" w:history="1">
              <w:r>
                <w:rPr>
                  <w:color w:val="0000FF"/>
                </w:rPr>
                <w:t>пунктом 55</w:t>
              </w:r>
            </w:hyperlink>
            <w:r>
              <w:t xml:space="preserve"> Правил (далее - соглашение с РЭЦ)</w:t>
            </w:r>
          </w:p>
        </w:tc>
        <w:tc>
          <w:tcPr>
            <w:tcW w:w="3288" w:type="dxa"/>
            <w:vAlign w:val="center"/>
          </w:tcPr>
          <w:p w14:paraId="58B1A005" w14:textId="77777777" w:rsidR="00582C12" w:rsidRDefault="00582C12">
            <w:pPr>
              <w:pStyle w:val="ConsPlusNormal"/>
              <w:jc w:val="center"/>
            </w:pPr>
            <w:r>
              <w:t>-</w:t>
            </w:r>
          </w:p>
        </w:tc>
        <w:tc>
          <w:tcPr>
            <w:tcW w:w="1020" w:type="dxa"/>
            <w:vAlign w:val="center"/>
          </w:tcPr>
          <w:p w14:paraId="3154C38C" w14:textId="77777777" w:rsidR="00582C12" w:rsidRDefault="00582C12">
            <w:pPr>
              <w:pStyle w:val="ConsPlusNormal"/>
              <w:jc w:val="center"/>
            </w:pPr>
            <w:r>
              <w:t>X</w:t>
            </w:r>
          </w:p>
        </w:tc>
        <w:tc>
          <w:tcPr>
            <w:tcW w:w="964" w:type="dxa"/>
            <w:vAlign w:val="center"/>
          </w:tcPr>
          <w:p w14:paraId="1BDEA2A2" w14:textId="77777777" w:rsidR="00582C12" w:rsidRDefault="00582C12">
            <w:pPr>
              <w:pStyle w:val="ConsPlusNormal"/>
              <w:jc w:val="center"/>
            </w:pPr>
            <w:r>
              <w:t>X</w:t>
            </w:r>
          </w:p>
        </w:tc>
        <w:tc>
          <w:tcPr>
            <w:tcW w:w="1020" w:type="dxa"/>
            <w:vAlign w:val="center"/>
          </w:tcPr>
          <w:p w14:paraId="4711F359" w14:textId="77777777" w:rsidR="00582C12" w:rsidRDefault="00582C12">
            <w:pPr>
              <w:pStyle w:val="ConsPlusNormal"/>
            </w:pPr>
          </w:p>
        </w:tc>
        <w:tc>
          <w:tcPr>
            <w:tcW w:w="1020" w:type="dxa"/>
            <w:vAlign w:val="center"/>
          </w:tcPr>
          <w:p w14:paraId="16B176A6" w14:textId="77777777" w:rsidR="00582C12" w:rsidRDefault="00582C12">
            <w:pPr>
              <w:pStyle w:val="ConsPlusNormal"/>
            </w:pPr>
          </w:p>
        </w:tc>
        <w:tc>
          <w:tcPr>
            <w:tcW w:w="1020" w:type="dxa"/>
            <w:vAlign w:val="center"/>
          </w:tcPr>
          <w:p w14:paraId="31218590" w14:textId="77777777" w:rsidR="00582C12" w:rsidRDefault="00582C12">
            <w:pPr>
              <w:pStyle w:val="ConsPlusNormal"/>
            </w:pPr>
          </w:p>
        </w:tc>
        <w:tc>
          <w:tcPr>
            <w:tcW w:w="1020" w:type="dxa"/>
            <w:vAlign w:val="center"/>
          </w:tcPr>
          <w:p w14:paraId="6E0DB52F" w14:textId="77777777" w:rsidR="00582C12" w:rsidRDefault="00582C12">
            <w:pPr>
              <w:pStyle w:val="ConsPlusNormal"/>
            </w:pPr>
          </w:p>
        </w:tc>
      </w:tr>
      <w:tr w:rsidR="00582C12" w14:paraId="4C38B8D7" w14:textId="77777777">
        <w:tc>
          <w:tcPr>
            <w:tcW w:w="567" w:type="dxa"/>
            <w:vAlign w:val="center"/>
          </w:tcPr>
          <w:p w14:paraId="7B436A1C" w14:textId="77777777" w:rsidR="00582C12" w:rsidRDefault="00582C12">
            <w:pPr>
              <w:pStyle w:val="ConsPlusNormal"/>
              <w:jc w:val="center"/>
            </w:pPr>
            <w:r>
              <w:t>2</w:t>
            </w:r>
          </w:p>
        </w:tc>
        <w:tc>
          <w:tcPr>
            <w:tcW w:w="2381" w:type="dxa"/>
            <w:vAlign w:val="center"/>
          </w:tcPr>
          <w:p w14:paraId="644AA443" w14:textId="77777777" w:rsidR="00582C12" w:rsidRDefault="00582C12">
            <w:pPr>
              <w:pStyle w:val="ConsPlusNormal"/>
            </w:pPr>
            <w:r>
              <w:t>Начисления на оплату труда</w:t>
            </w:r>
          </w:p>
          <w:p w14:paraId="1E8C945B" w14:textId="77777777" w:rsidR="00582C12" w:rsidRDefault="00582C12">
            <w:pPr>
              <w:pStyle w:val="ConsPlusNormal"/>
            </w:pPr>
            <w:r>
              <w:t>(расшифровка расходов указывается в соглашении с РЭЦ)</w:t>
            </w:r>
          </w:p>
        </w:tc>
        <w:tc>
          <w:tcPr>
            <w:tcW w:w="3288" w:type="dxa"/>
            <w:vAlign w:val="center"/>
          </w:tcPr>
          <w:p w14:paraId="12241DC2" w14:textId="77777777" w:rsidR="00582C12" w:rsidRDefault="00582C12">
            <w:pPr>
              <w:pStyle w:val="ConsPlusNormal"/>
              <w:jc w:val="center"/>
            </w:pPr>
            <w:r>
              <w:t>-</w:t>
            </w:r>
          </w:p>
        </w:tc>
        <w:tc>
          <w:tcPr>
            <w:tcW w:w="1020" w:type="dxa"/>
            <w:vAlign w:val="center"/>
          </w:tcPr>
          <w:p w14:paraId="0E9665E2" w14:textId="77777777" w:rsidR="00582C12" w:rsidRDefault="00582C12">
            <w:pPr>
              <w:pStyle w:val="ConsPlusNormal"/>
              <w:jc w:val="center"/>
            </w:pPr>
            <w:r>
              <w:t>X</w:t>
            </w:r>
          </w:p>
        </w:tc>
        <w:tc>
          <w:tcPr>
            <w:tcW w:w="964" w:type="dxa"/>
            <w:vAlign w:val="center"/>
          </w:tcPr>
          <w:p w14:paraId="3ACF50BD" w14:textId="77777777" w:rsidR="00582C12" w:rsidRDefault="00582C12">
            <w:pPr>
              <w:pStyle w:val="ConsPlusNormal"/>
              <w:jc w:val="center"/>
            </w:pPr>
            <w:r>
              <w:t>X</w:t>
            </w:r>
          </w:p>
        </w:tc>
        <w:tc>
          <w:tcPr>
            <w:tcW w:w="1020" w:type="dxa"/>
            <w:vAlign w:val="center"/>
          </w:tcPr>
          <w:p w14:paraId="3E5940FF" w14:textId="77777777" w:rsidR="00582C12" w:rsidRDefault="00582C12">
            <w:pPr>
              <w:pStyle w:val="ConsPlusNormal"/>
            </w:pPr>
          </w:p>
        </w:tc>
        <w:tc>
          <w:tcPr>
            <w:tcW w:w="1020" w:type="dxa"/>
            <w:vAlign w:val="center"/>
          </w:tcPr>
          <w:p w14:paraId="011F446B" w14:textId="77777777" w:rsidR="00582C12" w:rsidRDefault="00582C12">
            <w:pPr>
              <w:pStyle w:val="ConsPlusNormal"/>
            </w:pPr>
          </w:p>
        </w:tc>
        <w:tc>
          <w:tcPr>
            <w:tcW w:w="1020" w:type="dxa"/>
            <w:vAlign w:val="center"/>
          </w:tcPr>
          <w:p w14:paraId="27905ED1" w14:textId="77777777" w:rsidR="00582C12" w:rsidRDefault="00582C12">
            <w:pPr>
              <w:pStyle w:val="ConsPlusNormal"/>
            </w:pPr>
          </w:p>
        </w:tc>
        <w:tc>
          <w:tcPr>
            <w:tcW w:w="1020" w:type="dxa"/>
            <w:vAlign w:val="center"/>
          </w:tcPr>
          <w:p w14:paraId="68923644" w14:textId="77777777" w:rsidR="00582C12" w:rsidRDefault="00582C12">
            <w:pPr>
              <w:pStyle w:val="ConsPlusNormal"/>
            </w:pPr>
          </w:p>
        </w:tc>
      </w:tr>
      <w:tr w:rsidR="00582C12" w14:paraId="777261EB" w14:textId="77777777">
        <w:tc>
          <w:tcPr>
            <w:tcW w:w="567" w:type="dxa"/>
            <w:vAlign w:val="center"/>
          </w:tcPr>
          <w:p w14:paraId="3717E214" w14:textId="77777777" w:rsidR="00582C12" w:rsidRDefault="00582C12">
            <w:pPr>
              <w:pStyle w:val="ConsPlusNormal"/>
              <w:jc w:val="center"/>
            </w:pPr>
            <w:r>
              <w:t>3</w:t>
            </w:r>
          </w:p>
        </w:tc>
        <w:tc>
          <w:tcPr>
            <w:tcW w:w="2381" w:type="dxa"/>
            <w:vAlign w:val="center"/>
          </w:tcPr>
          <w:p w14:paraId="2A48E82B" w14:textId="77777777" w:rsidR="00582C12" w:rsidRDefault="00582C12">
            <w:pPr>
              <w:pStyle w:val="ConsPlusNormal"/>
            </w:pPr>
            <w:r>
              <w:t>Премиальный фонд (расшифровка расходов указывается в соглашении с РЭЦ)</w:t>
            </w:r>
          </w:p>
        </w:tc>
        <w:tc>
          <w:tcPr>
            <w:tcW w:w="3288" w:type="dxa"/>
            <w:vAlign w:val="center"/>
          </w:tcPr>
          <w:p w14:paraId="49FF775D" w14:textId="77777777" w:rsidR="00582C12" w:rsidRDefault="00582C12">
            <w:pPr>
              <w:pStyle w:val="ConsPlusNormal"/>
            </w:pPr>
            <w:r>
              <w:t xml:space="preserve">Средства бюджета субъекта Российской Федерации и внебюджетные источники, расходоваться не могут, однако </w:t>
            </w:r>
            <w:r>
              <w:lastRenderedPageBreak/>
              <w:t xml:space="preserve">могут ежеквартально переноситься на статьи "Фонд оплаты труда", "Начисления на оплату труда", Комплексные услуги" в соответствии с </w:t>
            </w:r>
            <w:hyperlink w:anchor="P70" w:history="1">
              <w:r>
                <w:rPr>
                  <w:color w:val="0000FF"/>
                </w:rPr>
                <w:t>подпунктом "г" пункта 3</w:t>
              </w:r>
            </w:hyperlink>
            <w:r>
              <w:t xml:space="preserve"> настоящих Требований</w:t>
            </w:r>
          </w:p>
        </w:tc>
        <w:tc>
          <w:tcPr>
            <w:tcW w:w="1020" w:type="dxa"/>
            <w:vAlign w:val="center"/>
          </w:tcPr>
          <w:p w14:paraId="6892F809" w14:textId="77777777" w:rsidR="00582C12" w:rsidRDefault="00582C12">
            <w:pPr>
              <w:pStyle w:val="ConsPlusNormal"/>
              <w:jc w:val="center"/>
            </w:pPr>
            <w:r>
              <w:lastRenderedPageBreak/>
              <w:t>X</w:t>
            </w:r>
          </w:p>
        </w:tc>
        <w:tc>
          <w:tcPr>
            <w:tcW w:w="964" w:type="dxa"/>
            <w:vAlign w:val="center"/>
          </w:tcPr>
          <w:p w14:paraId="69425585" w14:textId="77777777" w:rsidR="00582C12" w:rsidRDefault="00582C12">
            <w:pPr>
              <w:pStyle w:val="ConsPlusNormal"/>
              <w:jc w:val="center"/>
            </w:pPr>
            <w:r>
              <w:t>X</w:t>
            </w:r>
          </w:p>
        </w:tc>
        <w:tc>
          <w:tcPr>
            <w:tcW w:w="1020" w:type="dxa"/>
            <w:vAlign w:val="center"/>
          </w:tcPr>
          <w:p w14:paraId="30D7D0DE" w14:textId="77777777" w:rsidR="00582C12" w:rsidRDefault="00582C12">
            <w:pPr>
              <w:pStyle w:val="ConsPlusNormal"/>
            </w:pPr>
          </w:p>
        </w:tc>
        <w:tc>
          <w:tcPr>
            <w:tcW w:w="1020" w:type="dxa"/>
            <w:vAlign w:val="center"/>
          </w:tcPr>
          <w:p w14:paraId="6274B0A9" w14:textId="77777777" w:rsidR="00582C12" w:rsidRDefault="00582C12">
            <w:pPr>
              <w:pStyle w:val="ConsPlusNormal"/>
            </w:pPr>
          </w:p>
        </w:tc>
        <w:tc>
          <w:tcPr>
            <w:tcW w:w="1020" w:type="dxa"/>
            <w:vAlign w:val="center"/>
          </w:tcPr>
          <w:p w14:paraId="31AA1F55" w14:textId="77777777" w:rsidR="00582C12" w:rsidRDefault="00582C12">
            <w:pPr>
              <w:pStyle w:val="ConsPlusNormal"/>
            </w:pPr>
          </w:p>
        </w:tc>
        <w:tc>
          <w:tcPr>
            <w:tcW w:w="1020" w:type="dxa"/>
            <w:vAlign w:val="center"/>
          </w:tcPr>
          <w:p w14:paraId="6680D4D8" w14:textId="77777777" w:rsidR="00582C12" w:rsidRDefault="00582C12">
            <w:pPr>
              <w:pStyle w:val="ConsPlusNormal"/>
            </w:pPr>
          </w:p>
        </w:tc>
      </w:tr>
      <w:tr w:rsidR="00582C12" w14:paraId="1205269F" w14:textId="77777777">
        <w:tc>
          <w:tcPr>
            <w:tcW w:w="567" w:type="dxa"/>
            <w:vAlign w:val="center"/>
          </w:tcPr>
          <w:p w14:paraId="7A237372" w14:textId="77777777" w:rsidR="00582C12" w:rsidRDefault="00582C12">
            <w:pPr>
              <w:pStyle w:val="ConsPlusNormal"/>
              <w:jc w:val="center"/>
            </w:pPr>
            <w:r>
              <w:t>4</w:t>
            </w:r>
          </w:p>
        </w:tc>
        <w:tc>
          <w:tcPr>
            <w:tcW w:w="2381" w:type="dxa"/>
            <w:vAlign w:val="center"/>
          </w:tcPr>
          <w:p w14:paraId="3D10DF04" w14:textId="77777777" w:rsidR="00582C12" w:rsidRDefault="00582C12">
            <w:pPr>
              <w:pStyle w:val="ConsPlusNormal"/>
            </w:pPr>
            <w:r>
              <w:t>Приобретение основных средств для оборудования рабочих мест административно-управленческого персонала (расшифровка расходов указывается в соглашении с РЭЦ)</w:t>
            </w:r>
          </w:p>
        </w:tc>
        <w:tc>
          <w:tcPr>
            <w:tcW w:w="3288" w:type="dxa"/>
            <w:vAlign w:val="center"/>
          </w:tcPr>
          <w:p w14:paraId="4B486702" w14:textId="77777777" w:rsidR="00582C12" w:rsidRDefault="00582C12">
            <w:pPr>
              <w:pStyle w:val="ConsPlusNormal"/>
            </w:pPr>
            <w:r>
              <w:t>Только для ЦПЭ, не входящих в состав центра "Мой бизнес".</w:t>
            </w:r>
          </w:p>
          <w:p w14:paraId="33A4874D" w14:textId="77777777" w:rsidR="00582C12" w:rsidRDefault="00582C12">
            <w:pPr>
              <w:pStyle w:val="ConsPlusNormal"/>
            </w:pPr>
            <w:r>
              <w:t>Не более 1 млн. рублей в первый год создания ЦПЭ, не более 500 тыс. рублей в целях обеспечения основными средствами дополнительных штатных единиц и переоснащения существующих штатных единиц ЦПЭ</w:t>
            </w:r>
          </w:p>
        </w:tc>
        <w:tc>
          <w:tcPr>
            <w:tcW w:w="1020" w:type="dxa"/>
            <w:vAlign w:val="center"/>
          </w:tcPr>
          <w:p w14:paraId="49E76B11" w14:textId="77777777" w:rsidR="00582C12" w:rsidRDefault="00582C12">
            <w:pPr>
              <w:pStyle w:val="ConsPlusNormal"/>
            </w:pPr>
          </w:p>
        </w:tc>
        <w:tc>
          <w:tcPr>
            <w:tcW w:w="964" w:type="dxa"/>
            <w:vAlign w:val="center"/>
          </w:tcPr>
          <w:p w14:paraId="4E0339B3" w14:textId="77777777" w:rsidR="00582C12" w:rsidRDefault="00582C12">
            <w:pPr>
              <w:pStyle w:val="ConsPlusNormal"/>
            </w:pPr>
          </w:p>
        </w:tc>
        <w:tc>
          <w:tcPr>
            <w:tcW w:w="1020" w:type="dxa"/>
            <w:vAlign w:val="center"/>
          </w:tcPr>
          <w:p w14:paraId="6CC96FA7" w14:textId="77777777" w:rsidR="00582C12" w:rsidRDefault="00582C12">
            <w:pPr>
              <w:pStyle w:val="ConsPlusNormal"/>
            </w:pPr>
          </w:p>
        </w:tc>
        <w:tc>
          <w:tcPr>
            <w:tcW w:w="1020" w:type="dxa"/>
            <w:vAlign w:val="center"/>
          </w:tcPr>
          <w:p w14:paraId="06CD3B87" w14:textId="77777777" w:rsidR="00582C12" w:rsidRDefault="00582C12">
            <w:pPr>
              <w:pStyle w:val="ConsPlusNormal"/>
            </w:pPr>
          </w:p>
        </w:tc>
        <w:tc>
          <w:tcPr>
            <w:tcW w:w="1020" w:type="dxa"/>
            <w:vAlign w:val="center"/>
          </w:tcPr>
          <w:p w14:paraId="0A716637" w14:textId="77777777" w:rsidR="00582C12" w:rsidRDefault="00582C12">
            <w:pPr>
              <w:pStyle w:val="ConsPlusNormal"/>
            </w:pPr>
          </w:p>
        </w:tc>
        <w:tc>
          <w:tcPr>
            <w:tcW w:w="1020" w:type="dxa"/>
            <w:vAlign w:val="center"/>
          </w:tcPr>
          <w:p w14:paraId="3B6AF9FD" w14:textId="77777777" w:rsidR="00582C12" w:rsidRDefault="00582C12">
            <w:pPr>
              <w:pStyle w:val="ConsPlusNormal"/>
            </w:pPr>
          </w:p>
        </w:tc>
      </w:tr>
      <w:tr w:rsidR="00582C12" w14:paraId="5107A87A" w14:textId="77777777">
        <w:tc>
          <w:tcPr>
            <w:tcW w:w="567" w:type="dxa"/>
            <w:vAlign w:val="center"/>
          </w:tcPr>
          <w:p w14:paraId="6AA74EB7" w14:textId="77777777" w:rsidR="00582C12" w:rsidRDefault="00582C12">
            <w:pPr>
              <w:pStyle w:val="ConsPlusNormal"/>
              <w:jc w:val="center"/>
            </w:pPr>
            <w:r>
              <w:t>5</w:t>
            </w:r>
          </w:p>
        </w:tc>
        <w:tc>
          <w:tcPr>
            <w:tcW w:w="2381" w:type="dxa"/>
            <w:vAlign w:val="center"/>
          </w:tcPr>
          <w:p w14:paraId="2F83C216" w14:textId="77777777" w:rsidR="00582C12" w:rsidRDefault="00582C12">
            <w:pPr>
              <w:pStyle w:val="ConsPlusNormal"/>
            </w:pPr>
            <w:r>
              <w:t>Приобретение расходных материалов</w:t>
            </w:r>
          </w:p>
          <w:p w14:paraId="6CB98647" w14:textId="77777777" w:rsidR="00582C12" w:rsidRDefault="00582C12">
            <w:pPr>
              <w:pStyle w:val="ConsPlusNormal"/>
            </w:pPr>
            <w:r>
              <w:t>(расшифровка расходов указывается в соглашении с РЭЦ)</w:t>
            </w:r>
          </w:p>
        </w:tc>
        <w:tc>
          <w:tcPr>
            <w:tcW w:w="3288" w:type="dxa"/>
            <w:vAlign w:val="center"/>
          </w:tcPr>
          <w:p w14:paraId="24614C27" w14:textId="77777777" w:rsidR="00582C12" w:rsidRDefault="00582C12">
            <w:pPr>
              <w:pStyle w:val="ConsPlusNormal"/>
              <w:jc w:val="center"/>
            </w:pPr>
            <w:r>
              <w:t>-</w:t>
            </w:r>
          </w:p>
        </w:tc>
        <w:tc>
          <w:tcPr>
            <w:tcW w:w="1020" w:type="dxa"/>
            <w:vAlign w:val="center"/>
          </w:tcPr>
          <w:p w14:paraId="43B33F79" w14:textId="77777777" w:rsidR="00582C12" w:rsidRDefault="00582C12">
            <w:pPr>
              <w:pStyle w:val="ConsPlusNormal"/>
              <w:jc w:val="center"/>
            </w:pPr>
            <w:r>
              <w:t>X</w:t>
            </w:r>
          </w:p>
        </w:tc>
        <w:tc>
          <w:tcPr>
            <w:tcW w:w="964" w:type="dxa"/>
            <w:vAlign w:val="center"/>
          </w:tcPr>
          <w:p w14:paraId="4E96CD7D" w14:textId="77777777" w:rsidR="00582C12" w:rsidRDefault="00582C12">
            <w:pPr>
              <w:pStyle w:val="ConsPlusNormal"/>
              <w:jc w:val="center"/>
            </w:pPr>
            <w:r>
              <w:t>X</w:t>
            </w:r>
          </w:p>
        </w:tc>
        <w:tc>
          <w:tcPr>
            <w:tcW w:w="1020" w:type="dxa"/>
            <w:vAlign w:val="center"/>
          </w:tcPr>
          <w:p w14:paraId="0A5607A9" w14:textId="77777777" w:rsidR="00582C12" w:rsidRDefault="00582C12">
            <w:pPr>
              <w:pStyle w:val="ConsPlusNormal"/>
            </w:pPr>
          </w:p>
        </w:tc>
        <w:tc>
          <w:tcPr>
            <w:tcW w:w="1020" w:type="dxa"/>
            <w:vAlign w:val="center"/>
          </w:tcPr>
          <w:p w14:paraId="21708A4E" w14:textId="77777777" w:rsidR="00582C12" w:rsidRDefault="00582C12">
            <w:pPr>
              <w:pStyle w:val="ConsPlusNormal"/>
            </w:pPr>
          </w:p>
        </w:tc>
        <w:tc>
          <w:tcPr>
            <w:tcW w:w="1020" w:type="dxa"/>
            <w:vAlign w:val="center"/>
          </w:tcPr>
          <w:p w14:paraId="757696BE" w14:textId="77777777" w:rsidR="00582C12" w:rsidRDefault="00582C12">
            <w:pPr>
              <w:pStyle w:val="ConsPlusNormal"/>
            </w:pPr>
          </w:p>
        </w:tc>
        <w:tc>
          <w:tcPr>
            <w:tcW w:w="1020" w:type="dxa"/>
            <w:vAlign w:val="center"/>
          </w:tcPr>
          <w:p w14:paraId="6181F101" w14:textId="77777777" w:rsidR="00582C12" w:rsidRDefault="00582C12">
            <w:pPr>
              <w:pStyle w:val="ConsPlusNormal"/>
            </w:pPr>
          </w:p>
        </w:tc>
      </w:tr>
      <w:tr w:rsidR="00582C12" w14:paraId="2BB2E13F" w14:textId="77777777">
        <w:tc>
          <w:tcPr>
            <w:tcW w:w="567" w:type="dxa"/>
            <w:vAlign w:val="center"/>
          </w:tcPr>
          <w:p w14:paraId="2DD7267D" w14:textId="77777777" w:rsidR="00582C12" w:rsidRDefault="00582C12">
            <w:pPr>
              <w:pStyle w:val="ConsPlusNormal"/>
              <w:jc w:val="center"/>
            </w:pPr>
            <w:bookmarkStart w:id="75" w:name="P612"/>
            <w:bookmarkEnd w:id="75"/>
            <w:r>
              <w:t>6</w:t>
            </w:r>
          </w:p>
        </w:tc>
        <w:tc>
          <w:tcPr>
            <w:tcW w:w="2381" w:type="dxa"/>
            <w:vAlign w:val="center"/>
          </w:tcPr>
          <w:p w14:paraId="31EC5EE8" w14:textId="77777777" w:rsidR="00582C12" w:rsidRDefault="00582C12">
            <w:pPr>
              <w:pStyle w:val="ConsPlusNormal"/>
            </w:pPr>
            <w:r>
              <w:t>Прочие текущие расходы</w:t>
            </w:r>
          </w:p>
          <w:p w14:paraId="5401A76C" w14:textId="77777777" w:rsidR="00582C12" w:rsidRDefault="00582C12">
            <w:pPr>
              <w:pStyle w:val="ConsPlusNormal"/>
            </w:pPr>
            <w:r>
              <w:t>(расшифровка расходов указывается в соглашении с РЭЦ)</w:t>
            </w:r>
          </w:p>
        </w:tc>
        <w:tc>
          <w:tcPr>
            <w:tcW w:w="3288" w:type="dxa"/>
            <w:vAlign w:val="center"/>
          </w:tcPr>
          <w:p w14:paraId="5E80BC77" w14:textId="77777777" w:rsidR="00582C12" w:rsidRDefault="00582C12">
            <w:pPr>
              <w:pStyle w:val="ConsPlusNormal"/>
              <w:jc w:val="center"/>
            </w:pPr>
            <w:r>
              <w:t>-</w:t>
            </w:r>
          </w:p>
        </w:tc>
        <w:tc>
          <w:tcPr>
            <w:tcW w:w="1020" w:type="dxa"/>
            <w:vAlign w:val="center"/>
          </w:tcPr>
          <w:p w14:paraId="0BCB0018" w14:textId="77777777" w:rsidR="00582C12" w:rsidRDefault="00582C12">
            <w:pPr>
              <w:pStyle w:val="ConsPlusNormal"/>
              <w:jc w:val="center"/>
            </w:pPr>
            <w:r>
              <w:t>X</w:t>
            </w:r>
          </w:p>
        </w:tc>
        <w:tc>
          <w:tcPr>
            <w:tcW w:w="964" w:type="dxa"/>
            <w:vAlign w:val="center"/>
          </w:tcPr>
          <w:p w14:paraId="05CF4A8D" w14:textId="77777777" w:rsidR="00582C12" w:rsidRDefault="00582C12">
            <w:pPr>
              <w:pStyle w:val="ConsPlusNormal"/>
              <w:jc w:val="center"/>
            </w:pPr>
            <w:r>
              <w:t>X</w:t>
            </w:r>
          </w:p>
        </w:tc>
        <w:tc>
          <w:tcPr>
            <w:tcW w:w="1020" w:type="dxa"/>
            <w:vAlign w:val="center"/>
          </w:tcPr>
          <w:p w14:paraId="7C6BAEAD" w14:textId="77777777" w:rsidR="00582C12" w:rsidRDefault="00582C12">
            <w:pPr>
              <w:pStyle w:val="ConsPlusNormal"/>
            </w:pPr>
          </w:p>
        </w:tc>
        <w:tc>
          <w:tcPr>
            <w:tcW w:w="1020" w:type="dxa"/>
            <w:vAlign w:val="center"/>
          </w:tcPr>
          <w:p w14:paraId="4A193089" w14:textId="77777777" w:rsidR="00582C12" w:rsidRDefault="00582C12">
            <w:pPr>
              <w:pStyle w:val="ConsPlusNormal"/>
            </w:pPr>
          </w:p>
        </w:tc>
        <w:tc>
          <w:tcPr>
            <w:tcW w:w="1020" w:type="dxa"/>
            <w:vAlign w:val="center"/>
          </w:tcPr>
          <w:p w14:paraId="4367E431" w14:textId="77777777" w:rsidR="00582C12" w:rsidRDefault="00582C12">
            <w:pPr>
              <w:pStyle w:val="ConsPlusNormal"/>
            </w:pPr>
          </w:p>
        </w:tc>
        <w:tc>
          <w:tcPr>
            <w:tcW w:w="1020" w:type="dxa"/>
            <w:vAlign w:val="center"/>
          </w:tcPr>
          <w:p w14:paraId="03A9FF46" w14:textId="77777777" w:rsidR="00582C12" w:rsidRDefault="00582C12">
            <w:pPr>
              <w:pStyle w:val="ConsPlusNormal"/>
            </w:pPr>
          </w:p>
        </w:tc>
      </w:tr>
      <w:tr w:rsidR="00582C12" w14:paraId="6D0B2098" w14:textId="77777777">
        <w:tc>
          <w:tcPr>
            <w:tcW w:w="567" w:type="dxa"/>
            <w:vAlign w:val="center"/>
          </w:tcPr>
          <w:p w14:paraId="0877E5F0" w14:textId="77777777" w:rsidR="00582C12" w:rsidRDefault="00582C12">
            <w:pPr>
              <w:pStyle w:val="ConsPlusNormal"/>
              <w:jc w:val="center"/>
            </w:pPr>
            <w:r>
              <w:t>7</w:t>
            </w:r>
          </w:p>
        </w:tc>
        <w:tc>
          <w:tcPr>
            <w:tcW w:w="2381" w:type="dxa"/>
            <w:vAlign w:val="center"/>
          </w:tcPr>
          <w:p w14:paraId="7ABCD691" w14:textId="77777777" w:rsidR="00582C12" w:rsidRDefault="00582C12">
            <w:pPr>
              <w:pStyle w:val="ConsPlusNormal"/>
            </w:pPr>
            <w:r>
              <w:t>Услуги связи</w:t>
            </w:r>
          </w:p>
        </w:tc>
        <w:tc>
          <w:tcPr>
            <w:tcW w:w="3288" w:type="dxa"/>
            <w:vAlign w:val="center"/>
          </w:tcPr>
          <w:p w14:paraId="39806339" w14:textId="77777777" w:rsidR="00582C12" w:rsidRDefault="00582C12">
            <w:pPr>
              <w:pStyle w:val="ConsPlusNormal"/>
            </w:pPr>
            <w:r>
              <w:t>Не более 200 тыс. рублей</w:t>
            </w:r>
          </w:p>
        </w:tc>
        <w:tc>
          <w:tcPr>
            <w:tcW w:w="1020" w:type="dxa"/>
            <w:vAlign w:val="center"/>
          </w:tcPr>
          <w:p w14:paraId="0D6B66F0" w14:textId="77777777" w:rsidR="00582C12" w:rsidRDefault="00582C12">
            <w:pPr>
              <w:pStyle w:val="ConsPlusNormal"/>
            </w:pPr>
          </w:p>
        </w:tc>
        <w:tc>
          <w:tcPr>
            <w:tcW w:w="964" w:type="dxa"/>
            <w:vAlign w:val="center"/>
          </w:tcPr>
          <w:p w14:paraId="6C58C7DF" w14:textId="77777777" w:rsidR="00582C12" w:rsidRDefault="00582C12">
            <w:pPr>
              <w:pStyle w:val="ConsPlusNormal"/>
            </w:pPr>
          </w:p>
        </w:tc>
        <w:tc>
          <w:tcPr>
            <w:tcW w:w="1020" w:type="dxa"/>
            <w:vAlign w:val="center"/>
          </w:tcPr>
          <w:p w14:paraId="24F8A92E" w14:textId="77777777" w:rsidR="00582C12" w:rsidRDefault="00582C12">
            <w:pPr>
              <w:pStyle w:val="ConsPlusNormal"/>
            </w:pPr>
          </w:p>
        </w:tc>
        <w:tc>
          <w:tcPr>
            <w:tcW w:w="1020" w:type="dxa"/>
            <w:vAlign w:val="center"/>
          </w:tcPr>
          <w:p w14:paraId="727F043A" w14:textId="77777777" w:rsidR="00582C12" w:rsidRDefault="00582C12">
            <w:pPr>
              <w:pStyle w:val="ConsPlusNormal"/>
            </w:pPr>
          </w:p>
        </w:tc>
        <w:tc>
          <w:tcPr>
            <w:tcW w:w="1020" w:type="dxa"/>
            <w:vAlign w:val="center"/>
          </w:tcPr>
          <w:p w14:paraId="0DD21FF5" w14:textId="77777777" w:rsidR="00582C12" w:rsidRDefault="00582C12">
            <w:pPr>
              <w:pStyle w:val="ConsPlusNormal"/>
            </w:pPr>
          </w:p>
        </w:tc>
        <w:tc>
          <w:tcPr>
            <w:tcW w:w="1020" w:type="dxa"/>
            <w:vAlign w:val="center"/>
          </w:tcPr>
          <w:p w14:paraId="5120A948" w14:textId="77777777" w:rsidR="00582C12" w:rsidRDefault="00582C12">
            <w:pPr>
              <w:pStyle w:val="ConsPlusNormal"/>
            </w:pPr>
          </w:p>
        </w:tc>
      </w:tr>
      <w:tr w:rsidR="00582C12" w14:paraId="552C859A" w14:textId="77777777">
        <w:tc>
          <w:tcPr>
            <w:tcW w:w="567" w:type="dxa"/>
            <w:vAlign w:val="center"/>
          </w:tcPr>
          <w:p w14:paraId="5EEE6792" w14:textId="77777777" w:rsidR="00582C12" w:rsidRDefault="00582C12">
            <w:pPr>
              <w:pStyle w:val="ConsPlusNormal"/>
              <w:jc w:val="center"/>
            </w:pPr>
            <w:r>
              <w:t>8</w:t>
            </w:r>
          </w:p>
        </w:tc>
        <w:tc>
          <w:tcPr>
            <w:tcW w:w="2381" w:type="dxa"/>
            <w:vAlign w:val="center"/>
          </w:tcPr>
          <w:p w14:paraId="7B082BB8" w14:textId="77777777" w:rsidR="00582C12" w:rsidRDefault="00582C12">
            <w:pPr>
              <w:pStyle w:val="ConsPlusNormal"/>
            </w:pPr>
            <w:r>
              <w:t xml:space="preserve">Коммунальные услуги, включая аренду </w:t>
            </w:r>
            <w:r>
              <w:lastRenderedPageBreak/>
              <w:t>(субаренду) помещений</w:t>
            </w:r>
          </w:p>
        </w:tc>
        <w:tc>
          <w:tcPr>
            <w:tcW w:w="3288" w:type="dxa"/>
            <w:vAlign w:val="center"/>
          </w:tcPr>
          <w:p w14:paraId="03823054" w14:textId="77777777" w:rsidR="00582C12" w:rsidRDefault="00582C12">
            <w:pPr>
              <w:pStyle w:val="ConsPlusNormal"/>
            </w:pPr>
            <w:r>
              <w:lastRenderedPageBreak/>
              <w:t>Только для ЦПЭ, не входящих в состав центра "Мой бизнес".</w:t>
            </w:r>
          </w:p>
          <w:p w14:paraId="3484AB02" w14:textId="77777777" w:rsidR="00582C12" w:rsidRDefault="00582C12">
            <w:pPr>
              <w:pStyle w:val="ConsPlusNormal"/>
            </w:pPr>
            <w:r>
              <w:lastRenderedPageBreak/>
              <w:t>Площадь не менее 70 кв. м и не более 150 кв. м</w:t>
            </w:r>
          </w:p>
          <w:p w14:paraId="60A130CF" w14:textId="77777777" w:rsidR="00582C12" w:rsidRDefault="00582C12">
            <w:pPr>
              <w:pStyle w:val="ConsPlusNormal"/>
            </w:pPr>
            <w:r>
              <w:t>Не более 1,2 млн. рублей</w:t>
            </w:r>
          </w:p>
        </w:tc>
        <w:tc>
          <w:tcPr>
            <w:tcW w:w="1020" w:type="dxa"/>
            <w:vAlign w:val="center"/>
          </w:tcPr>
          <w:p w14:paraId="22DA612C" w14:textId="77777777" w:rsidR="00582C12" w:rsidRDefault="00582C12">
            <w:pPr>
              <w:pStyle w:val="ConsPlusNormal"/>
            </w:pPr>
          </w:p>
        </w:tc>
        <w:tc>
          <w:tcPr>
            <w:tcW w:w="964" w:type="dxa"/>
            <w:vAlign w:val="center"/>
          </w:tcPr>
          <w:p w14:paraId="2ECEA502" w14:textId="77777777" w:rsidR="00582C12" w:rsidRDefault="00582C12">
            <w:pPr>
              <w:pStyle w:val="ConsPlusNormal"/>
            </w:pPr>
          </w:p>
        </w:tc>
        <w:tc>
          <w:tcPr>
            <w:tcW w:w="1020" w:type="dxa"/>
            <w:vAlign w:val="center"/>
          </w:tcPr>
          <w:p w14:paraId="489D1744" w14:textId="77777777" w:rsidR="00582C12" w:rsidRDefault="00582C12">
            <w:pPr>
              <w:pStyle w:val="ConsPlusNormal"/>
            </w:pPr>
          </w:p>
        </w:tc>
        <w:tc>
          <w:tcPr>
            <w:tcW w:w="1020" w:type="dxa"/>
            <w:vAlign w:val="center"/>
          </w:tcPr>
          <w:p w14:paraId="4D9267DD" w14:textId="77777777" w:rsidR="00582C12" w:rsidRDefault="00582C12">
            <w:pPr>
              <w:pStyle w:val="ConsPlusNormal"/>
            </w:pPr>
          </w:p>
        </w:tc>
        <w:tc>
          <w:tcPr>
            <w:tcW w:w="1020" w:type="dxa"/>
            <w:vAlign w:val="center"/>
          </w:tcPr>
          <w:p w14:paraId="04A7732A" w14:textId="77777777" w:rsidR="00582C12" w:rsidRDefault="00582C12">
            <w:pPr>
              <w:pStyle w:val="ConsPlusNormal"/>
            </w:pPr>
          </w:p>
        </w:tc>
        <w:tc>
          <w:tcPr>
            <w:tcW w:w="1020" w:type="dxa"/>
            <w:vAlign w:val="center"/>
          </w:tcPr>
          <w:p w14:paraId="26F9B89F" w14:textId="77777777" w:rsidR="00582C12" w:rsidRDefault="00582C12">
            <w:pPr>
              <w:pStyle w:val="ConsPlusNormal"/>
            </w:pPr>
          </w:p>
        </w:tc>
      </w:tr>
      <w:tr w:rsidR="00582C12" w14:paraId="158EF0B0" w14:textId="77777777">
        <w:tc>
          <w:tcPr>
            <w:tcW w:w="567" w:type="dxa"/>
            <w:vAlign w:val="center"/>
          </w:tcPr>
          <w:p w14:paraId="280E369E" w14:textId="77777777" w:rsidR="00582C12" w:rsidRDefault="00582C12">
            <w:pPr>
              <w:pStyle w:val="ConsPlusNormal"/>
              <w:jc w:val="center"/>
            </w:pPr>
            <w:r>
              <w:t>9</w:t>
            </w:r>
          </w:p>
        </w:tc>
        <w:tc>
          <w:tcPr>
            <w:tcW w:w="2381" w:type="dxa"/>
            <w:vAlign w:val="center"/>
          </w:tcPr>
          <w:p w14:paraId="445224CA" w14:textId="77777777" w:rsidR="00582C12" w:rsidRDefault="00582C12">
            <w:pPr>
              <w:pStyle w:val="ConsPlusNormal"/>
            </w:pPr>
            <w:r>
              <w:t>Доступ к российским и международным информационным порталам и базам данных по тематике внешнеэкономической деятельности</w:t>
            </w:r>
          </w:p>
          <w:p w14:paraId="1E5A279C" w14:textId="77777777" w:rsidR="00582C12" w:rsidRDefault="00582C12">
            <w:pPr>
              <w:pStyle w:val="ConsPlusNormal"/>
            </w:pPr>
            <w:r>
              <w:t>(расшифровка расходов указывается в соглашении с РЭЦ)</w:t>
            </w:r>
          </w:p>
        </w:tc>
        <w:tc>
          <w:tcPr>
            <w:tcW w:w="3288" w:type="dxa"/>
            <w:vAlign w:val="center"/>
          </w:tcPr>
          <w:p w14:paraId="03AE576E" w14:textId="77777777" w:rsidR="00582C12" w:rsidRDefault="00582C12">
            <w:pPr>
              <w:pStyle w:val="ConsPlusNormal"/>
            </w:pPr>
            <w:r>
              <w:t>Не более 160 тыс. рублей</w:t>
            </w:r>
          </w:p>
        </w:tc>
        <w:tc>
          <w:tcPr>
            <w:tcW w:w="1020" w:type="dxa"/>
            <w:vAlign w:val="center"/>
          </w:tcPr>
          <w:p w14:paraId="525CBC93" w14:textId="77777777" w:rsidR="00582C12" w:rsidRDefault="00582C12">
            <w:pPr>
              <w:pStyle w:val="ConsPlusNormal"/>
            </w:pPr>
          </w:p>
        </w:tc>
        <w:tc>
          <w:tcPr>
            <w:tcW w:w="964" w:type="dxa"/>
            <w:vAlign w:val="center"/>
          </w:tcPr>
          <w:p w14:paraId="4ABB3449" w14:textId="77777777" w:rsidR="00582C12" w:rsidRDefault="00582C12">
            <w:pPr>
              <w:pStyle w:val="ConsPlusNormal"/>
            </w:pPr>
          </w:p>
        </w:tc>
        <w:tc>
          <w:tcPr>
            <w:tcW w:w="1020" w:type="dxa"/>
            <w:vAlign w:val="center"/>
          </w:tcPr>
          <w:p w14:paraId="0AD1A90B" w14:textId="77777777" w:rsidR="00582C12" w:rsidRDefault="00582C12">
            <w:pPr>
              <w:pStyle w:val="ConsPlusNormal"/>
            </w:pPr>
          </w:p>
        </w:tc>
        <w:tc>
          <w:tcPr>
            <w:tcW w:w="1020" w:type="dxa"/>
            <w:vAlign w:val="center"/>
          </w:tcPr>
          <w:p w14:paraId="284EBA47" w14:textId="77777777" w:rsidR="00582C12" w:rsidRDefault="00582C12">
            <w:pPr>
              <w:pStyle w:val="ConsPlusNormal"/>
            </w:pPr>
          </w:p>
        </w:tc>
        <w:tc>
          <w:tcPr>
            <w:tcW w:w="1020" w:type="dxa"/>
            <w:vAlign w:val="center"/>
          </w:tcPr>
          <w:p w14:paraId="6F4D00DE" w14:textId="77777777" w:rsidR="00582C12" w:rsidRDefault="00582C12">
            <w:pPr>
              <w:pStyle w:val="ConsPlusNormal"/>
            </w:pPr>
          </w:p>
        </w:tc>
        <w:tc>
          <w:tcPr>
            <w:tcW w:w="1020" w:type="dxa"/>
            <w:vAlign w:val="center"/>
          </w:tcPr>
          <w:p w14:paraId="782744FF" w14:textId="77777777" w:rsidR="00582C12" w:rsidRDefault="00582C12">
            <w:pPr>
              <w:pStyle w:val="ConsPlusNormal"/>
            </w:pPr>
          </w:p>
        </w:tc>
      </w:tr>
      <w:tr w:rsidR="00582C12" w14:paraId="2643495C" w14:textId="77777777">
        <w:tc>
          <w:tcPr>
            <w:tcW w:w="567" w:type="dxa"/>
            <w:vAlign w:val="center"/>
          </w:tcPr>
          <w:p w14:paraId="27B441C4" w14:textId="77777777" w:rsidR="00582C12" w:rsidRDefault="00582C12">
            <w:pPr>
              <w:pStyle w:val="ConsPlusNormal"/>
              <w:jc w:val="center"/>
            </w:pPr>
            <w:r>
              <w:t>10</w:t>
            </w:r>
          </w:p>
        </w:tc>
        <w:tc>
          <w:tcPr>
            <w:tcW w:w="2381" w:type="dxa"/>
            <w:vAlign w:val="center"/>
          </w:tcPr>
          <w:p w14:paraId="494BCE06" w14:textId="77777777" w:rsidR="00582C12" w:rsidRDefault="00582C12">
            <w:pPr>
              <w:pStyle w:val="ConsPlusNormal"/>
            </w:pPr>
            <w:r>
              <w:t>Сертификация/инспекция центра поддержки экспорта (далее - ЦПЭ)</w:t>
            </w:r>
          </w:p>
          <w:p w14:paraId="7C2BA381" w14:textId="77777777" w:rsidR="00582C12" w:rsidRDefault="00582C12">
            <w:pPr>
              <w:pStyle w:val="ConsPlusNormal"/>
            </w:pPr>
            <w:r>
              <w:t>(расшифровка расходов указывается в соглашении с РЭЦ)</w:t>
            </w:r>
          </w:p>
        </w:tc>
        <w:tc>
          <w:tcPr>
            <w:tcW w:w="3288" w:type="dxa"/>
            <w:vAlign w:val="center"/>
          </w:tcPr>
          <w:p w14:paraId="312C7836" w14:textId="77777777" w:rsidR="00582C12" w:rsidRDefault="00582C12">
            <w:pPr>
              <w:pStyle w:val="ConsPlusNormal"/>
            </w:pPr>
            <w:r>
              <w:t>Не более 500 тыс. рублей/не более 200 тыс. рублей</w:t>
            </w:r>
          </w:p>
        </w:tc>
        <w:tc>
          <w:tcPr>
            <w:tcW w:w="1020" w:type="dxa"/>
            <w:vAlign w:val="center"/>
          </w:tcPr>
          <w:p w14:paraId="120C7C46" w14:textId="77777777" w:rsidR="00582C12" w:rsidRDefault="00582C12">
            <w:pPr>
              <w:pStyle w:val="ConsPlusNormal"/>
            </w:pPr>
          </w:p>
        </w:tc>
        <w:tc>
          <w:tcPr>
            <w:tcW w:w="964" w:type="dxa"/>
            <w:vAlign w:val="center"/>
          </w:tcPr>
          <w:p w14:paraId="040835F1" w14:textId="77777777" w:rsidR="00582C12" w:rsidRDefault="00582C12">
            <w:pPr>
              <w:pStyle w:val="ConsPlusNormal"/>
            </w:pPr>
          </w:p>
        </w:tc>
        <w:tc>
          <w:tcPr>
            <w:tcW w:w="1020" w:type="dxa"/>
            <w:vAlign w:val="center"/>
          </w:tcPr>
          <w:p w14:paraId="4A0A0DFB" w14:textId="77777777" w:rsidR="00582C12" w:rsidRDefault="00582C12">
            <w:pPr>
              <w:pStyle w:val="ConsPlusNormal"/>
            </w:pPr>
          </w:p>
        </w:tc>
        <w:tc>
          <w:tcPr>
            <w:tcW w:w="1020" w:type="dxa"/>
            <w:vAlign w:val="center"/>
          </w:tcPr>
          <w:p w14:paraId="7EC72F32" w14:textId="77777777" w:rsidR="00582C12" w:rsidRDefault="00582C12">
            <w:pPr>
              <w:pStyle w:val="ConsPlusNormal"/>
            </w:pPr>
          </w:p>
        </w:tc>
        <w:tc>
          <w:tcPr>
            <w:tcW w:w="1020" w:type="dxa"/>
            <w:vAlign w:val="center"/>
          </w:tcPr>
          <w:p w14:paraId="3A6A8946" w14:textId="77777777" w:rsidR="00582C12" w:rsidRDefault="00582C12">
            <w:pPr>
              <w:pStyle w:val="ConsPlusNormal"/>
            </w:pPr>
          </w:p>
        </w:tc>
        <w:tc>
          <w:tcPr>
            <w:tcW w:w="1020" w:type="dxa"/>
            <w:vAlign w:val="center"/>
          </w:tcPr>
          <w:p w14:paraId="242122DD" w14:textId="77777777" w:rsidR="00582C12" w:rsidRDefault="00582C12">
            <w:pPr>
              <w:pStyle w:val="ConsPlusNormal"/>
            </w:pPr>
          </w:p>
        </w:tc>
      </w:tr>
      <w:tr w:rsidR="00582C12" w14:paraId="31ABFAAE" w14:textId="77777777">
        <w:tc>
          <w:tcPr>
            <w:tcW w:w="567" w:type="dxa"/>
            <w:vAlign w:val="center"/>
          </w:tcPr>
          <w:p w14:paraId="7E62166D" w14:textId="77777777" w:rsidR="00582C12" w:rsidRDefault="00582C12">
            <w:pPr>
              <w:pStyle w:val="ConsPlusNormal"/>
              <w:jc w:val="center"/>
            </w:pPr>
            <w:r>
              <w:t>11</w:t>
            </w:r>
          </w:p>
        </w:tc>
        <w:tc>
          <w:tcPr>
            <w:tcW w:w="2381" w:type="dxa"/>
            <w:vAlign w:val="center"/>
          </w:tcPr>
          <w:p w14:paraId="140342CB" w14:textId="77777777" w:rsidR="00582C12" w:rsidRDefault="00582C12">
            <w:pPr>
              <w:pStyle w:val="ConsPlusNormal"/>
            </w:pPr>
            <w:r>
              <w:t>Командировки сотрудников ЦПЭ</w:t>
            </w:r>
          </w:p>
        </w:tc>
        <w:tc>
          <w:tcPr>
            <w:tcW w:w="3288" w:type="dxa"/>
            <w:vAlign w:val="center"/>
          </w:tcPr>
          <w:p w14:paraId="5C262E80" w14:textId="77777777" w:rsidR="00582C12" w:rsidRDefault="00582C12">
            <w:pPr>
              <w:pStyle w:val="ConsPlusNormal"/>
            </w:pPr>
            <w:r>
              <w:t>Сопровождение сотрудниками ЦПЭ одного индивидуального стенда при организации участия субъекта малого и среднего предпринимательства в выставочно-ярмарочном мероприятии в Российской Федерации и (или) в иностранном государстве за счет средств федерального бюджета не осуществляется</w:t>
            </w:r>
          </w:p>
        </w:tc>
        <w:tc>
          <w:tcPr>
            <w:tcW w:w="1984" w:type="dxa"/>
            <w:gridSpan w:val="2"/>
            <w:vAlign w:val="center"/>
          </w:tcPr>
          <w:p w14:paraId="3FD2CCA7" w14:textId="77777777" w:rsidR="00582C12" w:rsidRDefault="00582C12">
            <w:pPr>
              <w:pStyle w:val="ConsPlusNormal"/>
              <w:jc w:val="center"/>
            </w:pPr>
            <w:r>
              <w:t>не более 5% от суммы средств федерального бюджета</w:t>
            </w:r>
          </w:p>
        </w:tc>
        <w:tc>
          <w:tcPr>
            <w:tcW w:w="1020" w:type="dxa"/>
            <w:vAlign w:val="center"/>
          </w:tcPr>
          <w:p w14:paraId="1501E894" w14:textId="77777777" w:rsidR="00582C12" w:rsidRDefault="00582C12">
            <w:pPr>
              <w:pStyle w:val="ConsPlusNormal"/>
            </w:pPr>
          </w:p>
        </w:tc>
        <w:tc>
          <w:tcPr>
            <w:tcW w:w="1020" w:type="dxa"/>
            <w:vAlign w:val="center"/>
          </w:tcPr>
          <w:p w14:paraId="05443B4E" w14:textId="77777777" w:rsidR="00582C12" w:rsidRDefault="00582C12">
            <w:pPr>
              <w:pStyle w:val="ConsPlusNormal"/>
            </w:pPr>
          </w:p>
        </w:tc>
        <w:tc>
          <w:tcPr>
            <w:tcW w:w="1020" w:type="dxa"/>
            <w:vAlign w:val="center"/>
          </w:tcPr>
          <w:p w14:paraId="25A3C208" w14:textId="77777777" w:rsidR="00582C12" w:rsidRDefault="00582C12">
            <w:pPr>
              <w:pStyle w:val="ConsPlusNormal"/>
            </w:pPr>
          </w:p>
        </w:tc>
        <w:tc>
          <w:tcPr>
            <w:tcW w:w="1020" w:type="dxa"/>
            <w:vAlign w:val="center"/>
          </w:tcPr>
          <w:p w14:paraId="16576435" w14:textId="77777777" w:rsidR="00582C12" w:rsidRDefault="00582C12">
            <w:pPr>
              <w:pStyle w:val="ConsPlusNormal"/>
            </w:pPr>
          </w:p>
        </w:tc>
      </w:tr>
      <w:tr w:rsidR="00582C12" w14:paraId="08A5C3ED" w14:textId="77777777">
        <w:tc>
          <w:tcPr>
            <w:tcW w:w="567" w:type="dxa"/>
            <w:vAlign w:val="center"/>
          </w:tcPr>
          <w:p w14:paraId="2DBCAC3F" w14:textId="77777777" w:rsidR="00582C12" w:rsidRDefault="00582C12">
            <w:pPr>
              <w:pStyle w:val="ConsPlusNormal"/>
              <w:jc w:val="center"/>
            </w:pPr>
            <w:r>
              <w:lastRenderedPageBreak/>
              <w:t>12</w:t>
            </w:r>
          </w:p>
        </w:tc>
        <w:tc>
          <w:tcPr>
            <w:tcW w:w="2381" w:type="dxa"/>
            <w:vAlign w:val="center"/>
          </w:tcPr>
          <w:p w14:paraId="3A28A7DB" w14:textId="77777777" w:rsidR="00582C12" w:rsidRDefault="00582C12">
            <w:pPr>
              <w:pStyle w:val="ConsPlusNormal"/>
            </w:pPr>
            <w:r>
              <w:t>Расходы на повышение квалификации/обучение сотрудников ЦПЭ (расшифровка расходов указывается в соглашении с РЭЦ)</w:t>
            </w:r>
          </w:p>
        </w:tc>
        <w:tc>
          <w:tcPr>
            <w:tcW w:w="3288" w:type="dxa"/>
            <w:vAlign w:val="center"/>
          </w:tcPr>
          <w:p w14:paraId="44BC5486" w14:textId="77777777" w:rsidR="00582C12" w:rsidRDefault="00582C12">
            <w:pPr>
              <w:pStyle w:val="ConsPlusNormal"/>
            </w:pPr>
            <w:r>
              <w:t>Не более 60 тыс. рублей на 1 человека.</w:t>
            </w:r>
          </w:p>
          <w:p w14:paraId="08037BF7" w14:textId="77777777" w:rsidR="00582C12" w:rsidRDefault="00582C12">
            <w:pPr>
              <w:pStyle w:val="ConsPlusNormal"/>
            </w:pPr>
            <w:r>
              <w:t>Указывается, что конкретно проводится - обучение или повышение квалификации, если обучение, то дополнительно указывается наименование вуза</w:t>
            </w:r>
          </w:p>
        </w:tc>
        <w:tc>
          <w:tcPr>
            <w:tcW w:w="1020" w:type="dxa"/>
            <w:vAlign w:val="center"/>
          </w:tcPr>
          <w:p w14:paraId="08B759B2" w14:textId="77777777" w:rsidR="00582C12" w:rsidRDefault="00582C12">
            <w:pPr>
              <w:pStyle w:val="ConsPlusNormal"/>
            </w:pPr>
          </w:p>
        </w:tc>
        <w:tc>
          <w:tcPr>
            <w:tcW w:w="964" w:type="dxa"/>
            <w:vAlign w:val="center"/>
          </w:tcPr>
          <w:p w14:paraId="7CF8C685" w14:textId="77777777" w:rsidR="00582C12" w:rsidRDefault="00582C12">
            <w:pPr>
              <w:pStyle w:val="ConsPlusNormal"/>
            </w:pPr>
          </w:p>
        </w:tc>
        <w:tc>
          <w:tcPr>
            <w:tcW w:w="1020" w:type="dxa"/>
            <w:vAlign w:val="center"/>
          </w:tcPr>
          <w:p w14:paraId="6EE4D9BE" w14:textId="77777777" w:rsidR="00582C12" w:rsidRDefault="00582C12">
            <w:pPr>
              <w:pStyle w:val="ConsPlusNormal"/>
            </w:pPr>
          </w:p>
        </w:tc>
        <w:tc>
          <w:tcPr>
            <w:tcW w:w="1020" w:type="dxa"/>
            <w:vAlign w:val="center"/>
          </w:tcPr>
          <w:p w14:paraId="5C8250EC" w14:textId="77777777" w:rsidR="00582C12" w:rsidRDefault="00582C12">
            <w:pPr>
              <w:pStyle w:val="ConsPlusNormal"/>
            </w:pPr>
          </w:p>
        </w:tc>
        <w:tc>
          <w:tcPr>
            <w:tcW w:w="1020" w:type="dxa"/>
            <w:vAlign w:val="center"/>
          </w:tcPr>
          <w:p w14:paraId="0E67542A" w14:textId="77777777" w:rsidR="00582C12" w:rsidRDefault="00582C12">
            <w:pPr>
              <w:pStyle w:val="ConsPlusNormal"/>
            </w:pPr>
          </w:p>
        </w:tc>
        <w:tc>
          <w:tcPr>
            <w:tcW w:w="1020" w:type="dxa"/>
            <w:vAlign w:val="center"/>
          </w:tcPr>
          <w:p w14:paraId="2D148E59" w14:textId="77777777" w:rsidR="00582C12" w:rsidRDefault="00582C12">
            <w:pPr>
              <w:pStyle w:val="ConsPlusNormal"/>
            </w:pPr>
          </w:p>
        </w:tc>
      </w:tr>
      <w:tr w:rsidR="00582C12" w14:paraId="4DDF38B3" w14:textId="77777777">
        <w:tc>
          <w:tcPr>
            <w:tcW w:w="12300" w:type="dxa"/>
            <w:gridSpan w:val="9"/>
            <w:vAlign w:val="center"/>
          </w:tcPr>
          <w:p w14:paraId="5A5A1B89" w14:textId="77777777" w:rsidR="00582C12" w:rsidRDefault="00582C12">
            <w:pPr>
              <w:pStyle w:val="ConsPlusNormal"/>
              <w:jc w:val="center"/>
              <w:outlineLvl w:val="2"/>
            </w:pPr>
            <w:r>
              <w:t>Популяризация образа экспортера и деятельности центра поддержки экспорта</w:t>
            </w:r>
          </w:p>
        </w:tc>
      </w:tr>
      <w:tr w:rsidR="00582C12" w14:paraId="2804CB90" w14:textId="77777777">
        <w:tc>
          <w:tcPr>
            <w:tcW w:w="567" w:type="dxa"/>
            <w:vAlign w:val="center"/>
          </w:tcPr>
          <w:p w14:paraId="078F1461" w14:textId="77777777" w:rsidR="00582C12" w:rsidRDefault="00582C12">
            <w:pPr>
              <w:pStyle w:val="ConsPlusNormal"/>
              <w:jc w:val="center"/>
            </w:pPr>
            <w:bookmarkStart w:id="76" w:name="P681"/>
            <w:bookmarkEnd w:id="76"/>
            <w:r>
              <w:t>13</w:t>
            </w:r>
          </w:p>
        </w:tc>
        <w:tc>
          <w:tcPr>
            <w:tcW w:w="2381" w:type="dxa"/>
            <w:vAlign w:val="center"/>
          </w:tcPr>
          <w:p w14:paraId="170D8F8D" w14:textId="77777777" w:rsidR="00582C12" w:rsidRDefault="00582C12">
            <w:pPr>
              <w:pStyle w:val="ConsPlusNormal"/>
            </w:pPr>
            <w:r>
              <w:t>Продвижение информации о деятельности ЦПЭ в СМИ и в информационно-телекоммуникационной сети "Интернет", в том числе продвижение аккаунтов ЦПЭ в социальных сетях в информационно-телекоммуникационной сети "Интернет", информационное сопровождение проводимых ЦПЭ мероприятий в СМИ</w:t>
            </w:r>
          </w:p>
        </w:tc>
        <w:tc>
          <w:tcPr>
            <w:tcW w:w="3288" w:type="dxa"/>
            <w:vAlign w:val="center"/>
          </w:tcPr>
          <w:p w14:paraId="7E48E48B" w14:textId="77777777" w:rsidR="00582C12" w:rsidRDefault="00582C12">
            <w:pPr>
              <w:pStyle w:val="ConsPlusNormal"/>
            </w:pPr>
            <w:r>
              <w:t>Не более 1,8 млн. рублей</w:t>
            </w:r>
          </w:p>
        </w:tc>
        <w:tc>
          <w:tcPr>
            <w:tcW w:w="1984" w:type="dxa"/>
            <w:gridSpan w:val="2"/>
            <w:tcBorders>
              <w:bottom w:val="nil"/>
            </w:tcBorders>
            <w:vAlign w:val="center"/>
          </w:tcPr>
          <w:p w14:paraId="4D749DE9" w14:textId="77777777" w:rsidR="00582C12" w:rsidRDefault="00582C12">
            <w:pPr>
              <w:pStyle w:val="ConsPlusNormal"/>
              <w:jc w:val="center"/>
            </w:pPr>
            <w:r>
              <w:t>не менее 4% от суммы средств федерального бюджета</w:t>
            </w:r>
          </w:p>
        </w:tc>
        <w:tc>
          <w:tcPr>
            <w:tcW w:w="1020" w:type="dxa"/>
            <w:vAlign w:val="center"/>
          </w:tcPr>
          <w:p w14:paraId="0DDABF67" w14:textId="77777777" w:rsidR="00582C12" w:rsidRDefault="00582C12">
            <w:pPr>
              <w:pStyle w:val="ConsPlusNormal"/>
            </w:pPr>
          </w:p>
        </w:tc>
        <w:tc>
          <w:tcPr>
            <w:tcW w:w="1020" w:type="dxa"/>
            <w:vAlign w:val="center"/>
          </w:tcPr>
          <w:p w14:paraId="1BED7809" w14:textId="77777777" w:rsidR="00582C12" w:rsidRDefault="00582C12">
            <w:pPr>
              <w:pStyle w:val="ConsPlusNormal"/>
            </w:pPr>
          </w:p>
        </w:tc>
        <w:tc>
          <w:tcPr>
            <w:tcW w:w="1020" w:type="dxa"/>
            <w:vAlign w:val="center"/>
          </w:tcPr>
          <w:p w14:paraId="0022ABCB" w14:textId="77777777" w:rsidR="00582C12" w:rsidRDefault="00582C12">
            <w:pPr>
              <w:pStyle w:val="ConsPlusNormal"/>
            </w:pPr>
          </w:p>
        </w:tc>
        <w:tc>
          <w:tcPr>
            <w:tcW w:w="1020" w:type="dxa"/>
            <w:vAlign w:val="center"/>
          </w:tcPr>
          <w:p w14:paraId="4D2538E7" w14:textId="77777777" w:rsidR="00582C12" w:rsidRDefault="00582C12">
            <w:pPr>
              <w:pStyle w:val="ConsPlusNormal"/>
            </w:pPr>
          </w:p>
        </w:tc>
      </w:tr>
      <w:tr w:rsidR="00582C12" w14:paraId="32A26A37" w14:textId="77777777">
        <w:tc>
          <w:tcPr>
            <w:tcW w:w="567" w:type="dxa"/>
            <w:vAlign w:val="center"/>
          </w:tcPr>
          <w:p w14:paraId="5B022CC7" w14:textId="77777777" w:rsidR="00582C12" w:rsidRDefault="00582C12">
            <w:pPr>
              <w:pStyle w:val="ConsPlusNormal"/>
              <w:jc w:val="center"/>
            </w:pPr>
            <w:r>
              <w:t>14</w:t>
            </w:r>
          </w:p>
        </w:tc>
        <w:tc>
          <w:tcPr>
            <w:tcW w:w="2381" w:type="dxa"/>
            <w:vAlign w:val="center"/>
          </w:tcPr>
          <w:p w14:paraId="7D7CA37C" w14:textId="77777777" w:rsidR="00582C12" w:rsidRDefault="00582C12">
            <w:pPr>
              <w:pStyle w:val="ConsPlusNormal"/>
            </w:pPr>
            <w:r>
              <w:t>Создание и (или) обеспечение работы сайта ЦПЭ в информационно-телекоммуникационно</w:t>
            </w:r>
            <w:r>
              <w:lastRenderedPageBreak/>
              <w:t>й сети "Интернет", включая его модернизацию</w:t>
            </w:r>
          </w:p>
        </w:tc>
        <w:tc>
          <w:tcPr>
            <w:tcW w:w="3288" w:type="dxa"/>
            <w:vAlign w:val="center"/>
          </w:tcPr>
          <w:p w14:paraId="3198BA0B" w14:textId="77777777" w:rsidR="00582C12" w:rsidRDefault="00582C12">
            <w:pPr>
              <w:pStyle w:val="ConsPlusNormal"/>
            </w:pPr>
            <w:r>
              <w:lastRenderedPageBreak/>
              <w:t>Не более 200 тыс. рублей на сайт.</w:t>
            </w:r>
          </w:p>
          <w:p w14:paraId="4B260459" w14:textId="77777777" w:rsidR="00582C12" w:rsidRDefault="00582C12">
            <w:pPr>
              <w:pStyle w:val="ConsPlusNormal"/>
            </w:pPr>
            <w:r>
              <w:t>Указать адрес сайта</w:t>
            </w:r>
          </w:p>
        </w:tc>
        <w:tc>
          <w:tcPr>
            <w:tcW w:w="1984" w:type="dxa"/>
            <w:gridSpan w:val="2"/>
            <w:vMerge w:val="restart"/>
            <w:tcBorders>
              <w:top w:val="nil"/>
            </w:tcBorders>
          </w:tcPr>
          <w:p w14:paraId="0C81A7B2" w14:textId="77777777" w:rsidR="00582C12" w:rsidRDefault="00582C12">
            <w:pPr>
              <w:pStyle w:val="ConsPlusNormal"/>
            </w:pPr>
          </w:p>
        </w:tc>
        <w:tc>
          <w:tcPr>
            <w:tcW w:w="1020" w:type="dxa"/>
            <w:vAlign w:val="center"/>
          </w:tcPr>
          <w:p w14:paraId="650B1793" w14:textId="77777777" w:rsidR="00582C12" w:rsidRDefault="00582C12">
            <w:pPr>
              <w:pStyle w:val="ConsPlusNormal"/>
            </w:pPr>
          </w:p>
        </w:tc>
        <w:tc>
          <w:tcPr>
            <w:tcW w:w="1020" w:type="dxa"/>
            <w:vAlign w:val="center"/>
          </w:tcPr>
          <w:p w14:paraId="75946047" w14:textId="77777777" w:rsidR="00582C12" w:rsidRDefault="00582C12">
            <w:pPr>
              <w:pStyle w:val="ConsPlusNormal"/>
            </w:pPr>
          </w:p>
        </w:tc>
        <w:tc>
          <w:tcPr>
            <w:tcW w:w="1020" w:type="dxa"/>
            <w:vAlign w:val="center"/>
          </w:tcPr>
          <w:p w14:paraId="583E89FD" w14:textId="77777777" w:rsidR="00582C12" w:rsidRDefault="00582C12">
            <w:pPr>
              <w:pStyle w:val="ConsPlusNormal"/>
            </w:pPr>
          </w:p>
        </w:tc>
        <w:tc>
          <w:tcPr>
            <w:tcW w:w="1020" w:type="dxa"/>
            <w:vAlign w:val="center"/>
          </w:tcPr>
          <w:p w14:paraId="72409509" w14:textId="77777777" w:rsidR="00582C12" w:rsidRDefault="00582C12">
            <w:pPr>
              <w:pStyle w:val="ConsPlusNormal"/>
            </w:pPr>
          </w:p>
        </w:tc>
      </w:tr>
      <w:tr w:rsidR="00582C12" w14:paraId="3A887231" w14:textId="77777777">
        <w:tc>
          <w:tcPr>
            <w:tcW w:w="567" w:type="dxa"/>
            <w:vAlign w:val="center"/>
          </w:tcPr>
          <w:p w14:paraId="1BD181D8" w14:textId="77777777" w:rsidR="00582C12" w:rsidRDefault="00582C12">
            <w:pPr>
              <w:pStyle w:val="ConsPlusNormal"/>
              <w:jc w:val="center"/>
            </w:pPr>
            <w:r>
              <w:t>15</w:t>
            </w:r>
          </w:p>
        </w:tc>
        <w:tc>
          <w:tcPr>
            <w:tcW w:w="2381" w:type="dxa"/>
            <w:vAlign w:val="center"/>
          </w:tcPr>
          <w:p w14:paraId="4F6F0858" w14:textId="77777777" w:rsidR="00582C12" w:rsidRDefault="00582C12">
            <w:pPr>
              <w:pStyle w:val="ConsPlusNormal"/>
            </w:pPr>
            <w:r>
              <w:t>Ребрендинг ЦПЭ, в т.ч. расходы на внедрение корпоративного стиля, включая изготовление сувенирной продукции, вывесок, баннеров и другое</w:t>
            </w:r>
          </w:p>
        </w:tc>
        <w:tc>
          <w:tcPr>
            <w:tcW w:w="3288" w:type="dxa"/>
            <w:vAlign w:val="center"/>
          </w:tcPr>
          <w:p w14:paraId="719FFFBE" w14:textId="77777777" w:rsidR="00582C12" w:rsidRDefault="00582C12">
            <w:pPr>
              <w:pStyle w:val="ConsPlusNormal"/>
            </w:pPr>
            <w:r>
              <w:t>Не более 800 тыс. рублей</w:t>
            </w:r>
          </w:p>
        </w:tc>
        <w:tc>
          <w:tcPr>
            <w:tcW w:w="1984" w:type="dxa"/>
            <w:gridSpan w:val="2"/>
            <w:vMerge/>
            <w:tcBorders>
              <w:top w:val="nil"/>
            </w:tcBorders>
          </w:tcPr>
          <w:p w14:paraId="22230BD2" w14:textId="77777777" w:rsidR="00582C12" w:rsidRDefault="00582C12"/>
        </w:tc>
        <w:tc>
          <w:tcPr>
            <w:tcW w:w="1020" w:type="dxa"/>
            <w:vAlign w:val="center"/>
          </w:tcPr>
          <w:p w14:paraId="35892B11" w14:textId="77777777" w:rsidR="00582C12" w:rsidRDefault="00582C12">
            <w:pPr>
              <w:pStyle w:val="ConsPlusNormal"/>
            </w:pPr>
          </w:p>
        </w:tc>
        <w:tc>
          <w:tcPr>
            <w:tcW w:w="1020" w:type="dxa"/>
            <w:vAlign w:val="center"/>
          </w:tcPr>
          <w:p w14:paraId="6A45F25B" w14:textId="77777777" w:rsidR="00582C12" w:rsidRDefault="00582C12">
            <w:pPr>
              <w:pStyle w:val="ConsPlusNormal"/>
            </w:pPr>
          </w:p>
        </w:tc>
        <w:tc>
          <w:tcPr>
            <w:tcW w:w="1020" w:type="dxa"/>
            <w:vAlign w:val="center"/>
          </w:tcPr>
          <w:p w14:paraId="186F7C54" w14:textId="77777777" w:rsidR="00582C12" w:rsidRDefault="00582C12">
            <w:pPr>
              <w:pStyle w:val="ConsPlusNormal"/>
            </w:pPr>
          </w:p>
        </w:tc>
        <w:tc>
          <w:tcPr>
            <w:tcW w:w="1020" w:type="dxa"/>
            <w:vAlign w:val="center"/>
          </w:tcPr>
          <w:p w14:paraId="0801723E" w14:textId="77777777" w:rsidR="00582C12" w:rsidRDefault="00582C12">
            <w:pPr>
              <w:pStyle w:val="ConsPlusNormal"/>
            </w:pPr>
          </w:p>
        </w:tc>
      </w:tr>
      <w:tr w:rsidR="00582C12" w14:paraId="3424CE3E" w14:textId="77777777">
        <w:tc>
          <w:tcPr>
            <w:tcW w:w="567" w:type="dxa"/>
            <w:vAlign w:val="center"/>
          </w:tcPr>
          <w:p w14:paraId="1F918816" w14:textId="77777777" w:rsidR="00582C12" w:rsidRDefault="00582C12">
            <w:pPr>
              <w:pStyle w:val="ConsPlusNormal"/>
              <w:jc w:val="center"/>
            </w:pPr>
            <w:r>
              <w:t>16</w:t>
            </w:r>
          </w:p>
        </w:tc>
        <w:tc>
          <w:tcPr>
            <w:tcW w:w="2381" w:type="dxa"/>
            <w:vAlign w:val="center"/>
          </w:tcPr>
          <w:p w14:paraId="2D1E7601" w14:textId="77777777" w:rsidR="00582C12" w:rsidRDefault="00582C12">
            <w:pPr>
              <w:pStyle w:val="ConsPlusNormal"/>
            </w:pPr>
            <w:r>
              <w:t>Организация и проведение конференции, форума, круглого стола или другого мероприятия</w:t>
            </w:r>
          </w:p>
        </w:tc>
        <w:tc>
          <w:tcPr>
            <w:tcW w:w="3288" w:type="dxa"/>
            <w:vAlign w:val="center"/>
          </w:tcPr>
          <w:p w14:paraId="04A1DF2E" w14:textId="77777777" w:rsidR="00582C12" w:rsidRDefault="00582C12">
            <w:pPr>
              <w:pStyle w:val="ConsPlusNormal"/>
            </w:pPr>
            <w:r>
              <w:t>Включает затраты на аренду помещения для проведения конгрессного мероприятия, его техническое оснащение, подготовку и печать 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 другое.</w:t>
            </w:r>
          </w:p>
          <w:p w14:paraId="50FBA0E1" w14:textId="77777777" w:rsidR="00582C12" w:rsidRDefault="00582C12">
            <w:pPr>
              <w:pStyle w:val="ConsPlusNormal"/>
            </w:pPr>
            <w:r>
              <w:t>Не более 2 млн. рублей на статью.</w:t>
            </w:r>
          </w:p>
          <w:p w14:paraId="6057C847" w14:textId="77777777" w:rsidR="00582C12" w:rsidRDefault="00582C12">
            <w:pPr>
              <w:pStyle w:val="ConsPlusNormal"/>
            </w:pPr>
            <w:r>
              <w:t xml:space="preserve">Информационное сопровождение мероприятий осуществляется за счет средств, предусмотренных </w:t>
            </w:r>
            <w:hyperlink w:anchor="P681" w:history="1">
              <w:r>
                <w:rPr>
                  <w:color w:val="0000FF"/>
                </w:rPr>
                <w:t>статьей 13</w:t>
              </w:r>
            </w:hyperlink>
            <w:r>
              <w:t xml:space="preserve"> сметы</w:t>
            </w:r>
          </w:p>
        </w:tc>
        <w:tc>
          <w:tcPr>
            <w:tcW w:w="1984" w:type="dxa"/>
            <w:gridSpan w:val="2"/>
            <w:vMerge/>
            <w:tcBorders>
              <w:top w:val="nil"/>
            </w:tcBorders>
          </w:tcPr>
          <w:p w14:paraId="22AB4541" w14:textId="77777777" w:rsidR="00582C12" w:rsidRDefault="00582C12"/>
        </w:tc>
        <w:tc>
          <w:tcPr>
            <w:tcW w:w="1020" w:type="dxa"/>
            <w:vAlign w:val="center"/>
          </w:tcPr>
          <w:p w14:paraId="1F8C92F3" w14:textId="77777777" w:rsidR="00582C12" w:rsidRDefault="00582C12">
            <w:pPr>
              <w:pStyle w:val="ConsPlusNormal"/>
            </w:pPr>
          </w:p>
        </w:tc>
        <w:tc>
          <w:tcPr>
            <w:tcW w:w="1020" w:type="dxa"/>
            <w:vAlign w:val="center"/>
          </w:tcPr>
          <w:p w14:paraId="6EEE40ED" w14:textId="77777777" w:rsidR="00582C12" w:rsidRDefault="00582C12">
            <w:pPr>
              <w:pStyle w:val="ConsPlusNormal"/>
            </w:pPr>
          </w:p>
        </w:tc>
        <w:tc>
          <w:tcPr>
            <w:tcW w:w="1020" w:type="dxa"/>
            <w:vAlign w:val="center"/>
          </w:tcPr>
          <w:p w14:paraId="453DBD55" w14:textId="77777777" w:rsidR="00582C12" w:rsidRDefault="00582C12">
            <w:pPr>
              <w:pStyle w:val="ConsPlusNormal"/>
            </w:pPr>
          </w:p>
        </w:tc>
        <w:tc>
          <w:tcPr>
            <w:tcW w:w="1020" w:type="dxa"/>
            <w:vAlign w:val="center"/>
          </w:tcPr>
          <w:p w14:paraId="6C953BD2" w14:textId="77777777" w:rsidR="00582C12" w:rsidRDefault="00582C12">
            <w:pPr>
              <w:pStyle w:val="ConsPlusNormal"/>
            </w:pPr>
          </w:p>
        </w:tc>
      </w:tr>
      <w:tr w:rsidR="00582C12" w14:paraId="7063374A" w14:textId="77777777">
        <w:tc>
          <w:tcPr>
            <w:tcW w:w="567" w:type="dxa"/>
            <w:vAlign w:val="center"/>
          </w:tcPr>
          <w:p w14:paraId="0308EA2F" w14:textId="77777777" w:rsidR="00582C12" w:rsidRDefault="00582C12">
            <w:pPr>
              <w:pStyle w:val="ConsPlusNormal"/>
              <w:jc w:val="center"/>
            </w:pPr>
            <w:r>
              <w:lastRenderedPageBreak/>
              <w:t>16.1</w:t>
            </w:r>
          </w:p>
        </w:tc>
        <w:tc>
          <w:tcPr>
            <w:tcW w:w="2381" w:type="dxa"/>
            <w:vAlign w:val="center"/>
          </w:tcPr>
          <w:p w14:paraId="080CAF65" w14:textId="77777777" w:rsidR="00582C12" w:rsidRDefault="00582C12">
            <w:pPr>
              <w:pStyle w:val="ConsPlusNormal"/>
            </w:pPr>
            <w:r>
              <w:t>Форум</w:t>
            </w:r>
          </w:p>
          <w:p w14:paraId="69B17083" w14:textId="77777777" w:rsidR="00582C12" w:rsidRDefault="00582C12">
            <w:pPr>
              <w:pStyle w:val="ConsPlusNormal"/>
            </w:pPr>
            <w:r>
              <w:t>(расшифровка расходов указывается в соглашении с РЭЦ)</w:t>
            </w:r>
          </w:p>
        </w:tc>
        <w:tc>
          <w:tcPr>
            <w:tcW w:w="3288" w:type="dxa"/>
            <w:vAlign w:val="center"/>
          </w:tcPr>
          <w:p w14:paraId="5736329D" w14:textId="77777777" w:rsidR="00582C12" w:rsidRDefault="00582C12">
            <w:pPr>
              <w:pStyle w:val="ConsPlusNormal"/>
            </w:pPr>
            <w:r>
              <w:t>Не более 1 млн. рублей на 1 форум.</w:t>
            </w:r>
          </w:p>
          <w:p w14:paraId="55408434" w14:textId="77777777" w:rsidR="00582C12" w:rsidRDefault="00582C12">
            <w:pPr>
              <w:pStyle w:val="ConsPlusNormal"/>
            </w:pPr>
            <w:r>
              <w:t>Указать количество субъектов малого и среднего предпринимательства.</w:t>
            </w:r>
          </w:p>
          <w:p w14:paraId="271CB08F" w14:textId="77777777" w:rsidR="00582C12" w:rsidRDefault="00582C12">
            <w:pPr>
              <w:pStyle w:val="ConsPlusNormal"/>
            </w:pPr>
            <w: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tc>
        <w:tc>
          <w:tcPr>
            <w:tcW w:w="1020" w:type="dxa"/>
            <w:vAlign w:val="center"/>
          </w:tcPr>
          <w:p w14:paraId="12AE267C" w14:textId="77777777" w:rsidR="00582C12" w:rsidRDefault="00582C12">
            <w:pPr>
              <w:pStyle w:val="ConsPlusNormal"/>
            </w:pPr>
          </w:p>
        </w:tc>
        <w:tc>
          <w:tcPr>
            <w:tcW w:w="964" w:type="dxa"/>
            <w:vAlign w:val="center"/>
          </w:tcPr>
          <w:p w14:paraId="3E070FEE" w14:textId="77777777" w:rsidR="00582C12" w:rsidRDefault="00582C12">
            <w:pPr>
              <w:pStyle w:val="ConsPlusNormal"/>
            </w:pPr>
          </w:p>
        </w:tc>
        <w:tc>
          <w:tcPr>
            <w:tcW w:w="1020" w:type="dxa"/>
            <w:vAlign w:val="center"/>
          </w:tcPr>
          <w:p w14:paraId="2FFAEFBC" w14:textId="77777777" w:rsidR="00582C12" w:rsidRDefault="00582C12">
            <w:pPr>
              <w:pStyle w:val="ConsPlusNormal"/>
            </w:pPr>
          </w:p>
        </w:tc>
        <w:tc>
          <w:tcPr>
            <w:tcW w:w="1020" w:type="dxa"/>
            <w:vAlign w:val="center"/>
          </w:tcPr>
          <w:p w14:paraId="48CBC3B5" w14:textId="77777777" w:rsidR="00582C12" w:rsidRDefault="00582C12">
            <w:pPr>
              <w:pStyle w:val="ConsPlusNormal"/>
            </w:pPr>
          </w:p>
        </w:tc>
        <w:tc>
          <w:tcPr>
            <w:tcW w:w="1020" w:type="dxa"/>
            <w:vAlign w:val="center"/>
          </w:tcPr>
          <w:p w14:paraId="4C1FCA60" w14:textId="77777777" w:rsidR="00582C12" w:rsidRDefault="00582C12">
            <w:pPr>
              <w:pStyle w:val="ConsPlusNormal"/>
            </w:pPr>
          </w:p>
        </w:tc>
        <w:tc>
          <w:tcPr>
            <w:tcW w:w="1020" w:type="dxa"/>
            <w:vAlign w:val="center"/>
          </w:tcPr>
          <w:p w14:paraId="7AA3939F" w14:textId="77777777" w:rsidR="00582C12" w:rsidRDefault="00582C12">
            <w:pPr>
              <w:pStyle w:val="ConsPlusNormal"/>
            </w:pPr>
          </w:p>
        </w:tc>
      </w:tr>
      <w:tr w:rsidR="00582C12" w14:paraId="2097B963" w14:textId="77777777">
        <w:tc>
          <w:tcPr>
            <w:tcW w:w="567" w:type="dxa"/>
            <w:vAlign w:val="center"/>
          </w:tcPr>
          <w:p w14:paraId="294D0DE4" w14:textId="77777777" w:rsidR="00582C12" w:rsidRDefault="00582C12">
            <w:pPr>
              <w:pStyle w:val="ConsPlusNormal"/>
              <w:jc w:val="center"/>
            </w:pPr>
            <w:r>
              <w:t>16.2</w:t>
            </w:r>
          </w:p>
        </w:tc>
        <w:tc>
          <w:tcPr>
            <w:tcW w:w="2381" w:type="dxa"/>
            <w:vAlign w:val="center"/>
          </w:tcPr>
          <w:p w14:paraId="0C1AAEFC" w14:textId="77777777" w:rsidR="00582C12" w:rsidRDefault="00582C12">
            <w:pPr>
              <w:pStyle w:val="ConsPlusNormal"/>
            </w:pPr>
            <w:r>
              <w:t>Конференция</w:t>
            </w:r>
          </w:p>
          <w:p w14:paraId="76B7B423" w14:textId="77777777" w:rsidR="00582C12" w:rsidRDefault="00582C12">
            <w:pPr>
              <w:pStyle w:val="ConsPlusNormal"/>
            </w:pPr>
            <w:r>
              <w:t>(расшифровка расходов указывается в соглашении с РЭЦ)</w:t>
            </w:r>
          </w:p>
        </w:tc>
        <w:tc>
          <w:tcPr>
            <w:tcW w:w="3288" w:type="dxa"/>
            <w:vAlign w:val="center"/>
          </w:tcPr>
          <w:p w14:paraId="0086A492" w14:textId="77777777" w:rsidR="00582C12" w:rsidRDefault="00582C12">
            <w:pPr>
              <w:pStyle w:val="ConsPlusNormal"/>
            </w:pPr>
            <w:r>
              <w:t>Не более 600 тыс. рублей на 1 конференцию.</w:t>
            </w:r>
          </w:p>
          <w:p w14:paraId="48642046" w14:textId="77777777" w:rsidR="00582C12" w:rsidRDefault="00582C12">
            <w:pPr>
              <w:pStyle w:val="ConsPlusNormal"/>
            </w:pPr>
            <w:r>
              <w:t>Указать количество субъектов малого и среднего предпринимательства.</w:t>
            </w:r>
          </w:p>
          <w:p w14:paraId="4436EFDA" w14:textId="77777777" w:rsidR="00582C12" w:rsidRDefault="00582C12">
            <w:pPr>
              <w:pStyle w:val="ConsPlusNormal"/>
            </w:pPr>
            <w: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1020" w:type="dxa"/>
            <w:vAlign w:val="center"/>
          </w:tcPr>
          <w:p w14:paraId="0A9C5C02" w14:textId="77777777" w:rsidR="00582C12" w:rsidRDefault="00582C12">
            <w:pPr>
              <w:pStyle w:val="ConsPlusNormal"/>
            </w:pPr>
          </w:p>
        </w:tc>
        <w:tc>
          <w:tcPr>
            <w:tcW w:w="964" w:type="dxa"/>
            <w:vAlign w:val="center"/>
          </w:tcPr>
          <w:p w14:paraId="2B827C17" w14:textId="77777777" w:rsidR="00582C12" w:rsidRDefault="00582C12">
            <w:pPr>
              <w:pStyle w:val="ConsPlusNormal"/>
            </w:pPr>
          </w:p>
        </w:tc>
        <w:tc>
          <w:tcPr>
            <w:tcW w:w="1020" w:type="dxa"/>
            <w:vAlign w:val="center"/>
          </w:tcPr>
          <w:p w14:paraId="47DF3D25" w14:textId="77777777" w:rsidR="00582C12" w:rsidRDefault="00582C12">
            <w:pPr>
              <w:pStyle w:val="ConsPlusNormal"/>
            </w:pPr>
          </w:p>
        </w:tc>
        <w:tc>
          <w:tcPr>
            <w:tcW w:w="1020" w:type="dxa"/>
            <w:vAlign w:val="center"/>
          </w:tcPr>
          <w:p w14:paraId="5A399685" w14:textId="77777777" w:rsidR="00582C12" w:rsidRDefault="00582C12">
            <w:pPr>
              <w:pStyle w:val="ConsPlusNormal"/>
            </w:pPr>
          </w:p>
        </w:tc>
        <w:tc>
          <w:tcPr>
            <w:tcW w:w="1020" w:type="dxa"/>
            <w:vAlign w:val="center"/>
          </w:tcPr>
          <w:p w14:paraId="6E50639A" w14:textId="77777777" w:rsidR="00582C12" w:rsidRDefault="00582C12">
            <w:pPr>
              <w:pStyle w:val="ConsPlusNormal"/>
            </w:pPr>
          </w:p>
        </w:tc>
        <w:tc>
          <w:tcPr>
            <w:tcW w:w="1020" w:type="dxa"/>
            <w:vAlign w:val="center"/>
          </w:tcPr>
          <w:p w14:paraId="1D09EB61" w14:textId="77777777" w:rsidR="00582C12" w:rsidRDefault="00582C12">
            <w:pPr>
              <w:pStyle w:val="ConsPlusNormal"/>
            </w:pPr>
          </w:p>
        </w:tc>
      </w:tr>
      <w:tr w:rsidR="00582C12" w14:paraId="701E7C43" w14:textId="77777777">
        <w:tc>
          <w:tcPr>
            <w:tcW w:w="567" w:type="dxa"/>
            <w:vAlign w:val="center"/>
          </w:tcPr>
          <w:p w14:paraId="77AFD9F0" w14:textId="77777777" w:rsidR="00582C12" w:rsidRDefault="00582C12">
            <w:pPr>
              <w:pStyle w:val="ConsPlusNormal"/>
              <w:jc w:val="center"/>
            </w:pPr>
            <w:r>
              <w:t>16.3</w:t>
            </w:r>
          </w:p>
        </w:tc>
        <w:tc>
          <w:tcPr>
            <w:tcW w:w="2381" w:type="dxa"/>
            <w:vAlign w:val="center"/>
          </w:tcPr>
          <w:p w14:paraId="3048B743" w14:textId="77777777" w:rsidR="00582C12" w:rsidRDefault="00582C12">
            <w:pPr>
              <w:pStyle w:val="ConsPlusNormal"/>
            </w:pPr>
            <w:r>
              <w:t>Круглый стол</w:t>
            </w:r>
          </w:p>
          <w:p w14:paraId="70AB4E8B" w14:textId="77777777" w:rsidR="00582C12" w:rsidRDefault="00582C12">
            <w:pPr>
              <w:pStyle w:val="ConsPlusNormal"/>
            </w:pPr>
            <w:r>
              <w:t>(расшифровка расходов указывается в соглашении с РЭЦ)</w:t>
            </w:r>
          </w:p>
        </w:tc>
        <w:tc>
          <w:tcPr>
            <w:tcW w:w="3288" w:type="dxa"/>
            <w:vAlign w:val="center"/>
          </w:tcPr>
          <w:p w14:paraId="76F11617" w14:textId="77777777" w:rsidR="00582C12" w:rsidRDefault="00582C12">
            <w:pPr>
              <w:pStyle w:val="ConsPlusNormal"/>
            </w:pPr>
            <w:r>
              <w:t>Не более 100 тыс. рублей на 1 круглый стол.</w:t>
            </w:r>
          </w:p>
          <w:p w14:paraId="19E96A44" w14:textId="77777777" w:rsidR="00582C12" w:rsidRDefault="00582C12">
            <w:pPr>
              <w:pStyle w:val="ConsPlusNormal"/>
            </w:pPr>
            <w:r>
              <w:t>Указать количество субъектов малого и среднего предпринимательства.</w:t>
            </w:r>
          </w:p>
          <w:p w14:paraId="2A9E7A90" w14:textId="77777777" w:rsidR="00582C12" w:rsidRDefault="00582C12">
            <w:pPr>
              <w:pStyle w:val="ConsPlusNormal"/>
            </w:pPr>
            <w:r>
              <w:t xml:space="preserve">Количество участников круглого стола до 50, не менее 2/3 из которых составляют представители субъектов малого и среднего </w:t>
            </w:r>
            <w:r>
              <w:lastRenderedPageBreak/>
              <w:t>предпринимательства</w:t>
            </w:r>
          </w:p>
        </w:tc>
        <w:tc>
          <w:tcPr>
            <w:tcW w:w="1020" w:type="dxa"/>
            <w:vAlign w:val="center"/>
          </w:tcPr>
          <w:p w14:paraId="1CD0A135" w14:textId="77777777" w:rsidR="00582C12" w:rsidRDefault="00582C12">
            <w:pPr>
              <w:pStyle w:val="ConsPlusNormal"/>
            </w:pPr>
          </w:p>
        </w:tc>
        <w:tc>
          <w:tcPr>
            <w:tcW w:w="964" w:type="dxa"/>
            <w:vAlign w:val="center"/>
          </w:tcPr>
          <w:p w14:paraId="0AC53F41" w14:textId="77777777" w:rsidR="00582C12" w:rsidRDefault="00582C12">
            <w:pPr>
              <w:pStyle w:val="ConsPlusNormal"/>
            </w:pPr>
          </w:p>
        </w:tc>
        <w:tc>
          <w:tcPr>
            <w:tcW w:w="1020" w:type="dxa"/>
            <w:vAlign w:val="center"/>
          </w:tcPr>
          <w:p w14:paraId="4C1861A7" w14:textId="77777777" w:rsidR="00582C12" w:rsidRDefault="00582C12">
            <w:pPr>
              <w:pStyle w:val="ConsPlusNormal"/>
            </w:pPr>
          </w:p>
        </w:tc>
        <w:tc>
          <w:tcPr>
            <w:tcW w:w="1020" w:type="dxa"/>
            <w:vAlign w:val="center"/>
          </w:tcPr>
          <w:p w14:paraId="5E67109E" w14:textId="77777777" w:rsidR="00582C12" w:rsidRDefault="00582C12">
            <w:pPr>
              <w:pStyle w:val="ConsPlusNormal"/>
            </w:pPr>
          </w:p>
        </w:tc>
        <w:tc>
          <w:tcPr>
            <w:tcW w:w="1020" w:type="dxa"/>
            <w:vAlign w:val="center"/>
          </w:tcPr>
          <w:p w14:paraId="32F56C25" w14:textId="77777777" w:rsidR="00582C12" w:rsidRDefault="00582C12">
            <w:pPr>
              <w:pStyle w:val="ConsPlusNormal"/>
            </w:pPr>
          </w:p>
        </w:tc>
        <w:tc>
          <w:tcPr>
            <w:tcW w:w="1020" w:type="dxa"/>
            <w:vAlign w:val="center"/>
          </w:tcPr>
          <w:p w14:paraId="0C428CC1" w14:textId="77777777" w:rsidR="00582C12" w:rsidRDefault="00582C12">
            <w:pPr>
              <w:pStyle w:val="ConsPlusNormal"/>
            </w:pPr>
          </w:p>
        </w:tc>
      </w:tr>
      <w:tr w:rsidR="00582C12" w14:paraId="169A34E1" w14:textId="77777777">
        <w:tc>
          <w:tcPr>
            <w:tcW w:w="567" w:type="dxa"/>
            <w:vAlign w:val="center"/>
          </w:tcPr>
          <w:p w14:paraId="5C92005D" w14:textId="77777777" w:rsidR="00582C12" w:rsidRDefault="00582C12">
            <w:pPr>
              <w:pStyle w:val="ConsPlusNormal"/>
              <w:jc w:val="center"/>
            </w:pPr>
            <w:r>
              <w:t>17</w:t>
            </w:r>
          </w:p>
        </w:tc>
        <w:tc>
          <w:tcPr>
            <w:tcW w:w="2381" w:type="dxa"/>
            <w:vAlign w:val="center"/>
          </w:tcPr>
          <w:p w14:paraId="6824CA85" w14:textId="77777777" w:rsidR="00582C12" w:rsidRDefault="00582C12">
            <w:pPr>
              <w:pStyle w:val="ConsPlusNormal"/>
            </w:pPr>
            <w:r>
              <w:t>Мероприятие для обмена опытом центров поддержки экспорта</w:t>
            </w:r>
          </w:p>
          <w:p w14:paraId="667A4F3E" w14:textId="77777777" w:rsidR="00582C12" w:rsidRDefault="00582C12">
            <w:pPr>
              <w:pStyle w:val="ConsPlusNormal"/>
            </w:pPr>
            <w:r>
              <w:t>(расшифровка расходов указывается в соглашении с РЭЦ)</w:t>
            </w:r>
          </w:p>
        </w:tc>
        <w:tc>
          <w:tcPr>
            <w:tcW w:w="3288" w:type="dxa"/>
            <w:vAlign w:val="center"/>
          </w:tcPr>
          <w:p w14:paraId="7D3EF22F" w14:textId="77777777" w:rsidR="00582C12" w:rsidRDefault="00582C12">
            <w:pPr>
              <w:pStyle w:val="ConsPlusNormal"/>
              <w:jc w:val="center"/>
            </w:pPr>
            <w:r>
              <w:t>-</w:t>
            </w:r>
          </w:p>
        </w:tc>
        <w:tc>
          <w:tcPr>
            <w:tcW w:w="1020" w:type="dxa"/>
            <w:vAlign w:val="center"/>
          </w:tcPr>
          <w:p w14:paraId="72DDEE28" w14:textId="77777777" w:rsidR="00582C12" w:rsidRDefault="00582C12">
            <w:pPr>
              <w:pStyle w:val="ConsPlusNormal"/>
            </w:pPr>
          </w:p>
        </w:tc>
        <w:tc>
          <w:tcPr>
            <w:tcW w:w="964" w:type="dxa"/>
            <w:vAlign w:val="center"/>
          </w:tcPr>
          <w:p w14:paraId="470662C0" w14:textId="77777777" w:rsidR="00582C12" w:rsidRDefault="00582C12">
            <w:pPr>
              <w:pStyle w:val="ConsPlusNormal"/>
            </w:pPr>
          </w:p>
        </w:tc>
        <w:tc>
          <w:tcPr>
            <w:tcW w:w="1020" w:type="dxa"/>
            <w:vAlign w:val="center"/>
          </w:tcPr>
          <w:p w14:paraId="5B074115" w14:textId="77777777" w:rsidR="00582C12" w:rsidRDefault="00582C12">
            <w:pPr>
              <w:pStyle w:val="ConsPlusNormal"/>
            </w:pPr>
          </w:p>
        </w:tc>
        <w:tc>
          <w:tcPr>
            <w:tcW w:w="1020" w:type="dxa"/>
            <w:vAlign w:val="center"/>
          </w:tcPr>
          <w:p w14:paraId="40589A98" w14:textId="77777777" w:rsidR="00582C12" w:rsidRDefault="00582C12">
            <w:pPr>
              <w:pStyle w:val="ConsPlusNormal"/>
            </w:pPr>
          </w:p>
        </w:tc>
        <w:tc>
          <w:tcPr>
            <w:tcW w:w="1020" w:type="dxa"/>
            <w:vAlign w:val="center"/>
          </w:tcPr>
          <w:p w14:paraId="222F9C80" w14:textId="77777777" w:rsidR="00582C12" w:rsidRDefault="00582C12">
            <w:pPr>
              <w:pStyle w:val="ConsPlusNormal"/>
            </w:pPr>
          </w:p>
        </w:tc>
        <w:tc>
          <w:tcPr>
            <w:tcW w:w="1020" w:type="dxa"/>
            <w:vAlign w:val="center"/>
          </w:tcPr>
          <w:p w14:paraId="1793A7D4" w14:textId="77777777" w:rsidR="00582C12" w:rsidRDefault="00582C12">
            <w:pPr>
              <w:pStyle w:val="ConsPlusNormal"/>
            </w:pPr>
          </w:p>
        </w:tc>
      </w:tr>
      <w:tr w:rsidR="00582C12" w14:paraId="04A96998" w14:textId="77777777">
        <w:tc>
          <w:tcPr>
            <w:tcW w:w="567" w:type="dxa"/>
            <w:vAlign w:val="center"/>
          </w:tcPr>
          <w:p w14:paraId="34EB4C71" w14:textId="77777777" w:rsidR="00582C12" w:rsidRDefault="00582C12">
            <w:pPr>
              <w:pStyle w:val="ConsPlusNormal"/>
              <w:jc w:val="center"/>
            </w:pPr>
            <w:r>
              <w:t>18</w:t>
            </w:r>
          </w:p>
        </w:tc>
        <w:tc>
          <w:tcPr>
            <w:tcW w:w="2381" w:type="dxa"/>
            <w:vAlign w:val="center"/>
          </w:tcPr>
          <w:p w14:paraId="41E06770" w14:textId="77777777" w:rsidR="00582C12" w:rsidRDefault="00582C12">
            <w:pPr>
              <w:pStyle w:val="ConsPlusNormal"/>
            </w:pPr>
            <w:r>
              <w:t>Организация и проведение ежегодного регионального конкурса "Экспортер года"</w:t>
            </w:r>
          </w:p>
        </w:tc>
        <w:tc>
          <w:tcPr>
            <w:tcW w:w="3288" w:type="dxa"/>
            <w:vAlign w:val="center"/>
          </w:tcPr>
          <w:p w14:paraId="58ED0C1A" w14:textId="77777777" w:rsidR="00582C12" w:rsidRDefault="00582C12">
            <w:pPr>
              <w:pStyle w:val="ConsPlusNormal"/>
            </w:pPr>
            <w:r>
              <w:t>Не более 2 млн. рублей.</w:t>
            </w:r>
          </w:p>
          <w:p w14:paraId="18F6282D" w14:textId="77777777" w:rsidR="00582C12" w:rsidRDefault="00582C12">
            <w:pPr>
              <w:pStyle w:val="ConsPlusNormal"/>
            </w:pPr>
            <w:r>
              <w:t xml:space="preserve">Информационное сопровождение мероприятий осуществляется за счет средств, предусмотренных </w:t>
            </w:r>
            <w:hyperlink w:anchor="P681" w:history="1">
              <w:r>
                <w:rPr>
                  <w:color w:val="0000FF"/>
                </w:rPr>
                <w:t>статьей 13</w:t>
              </w:r>
            </w:hyperlink>
            <w:r>
              <w:t xml:space="preserve"> сметы</w:t>
            </w:r>
          </w:p>
        </w:tc>
        <w:tc>
          <w:tcPr>
            <w:tcW w:w="1020" w:type="dxa"/>
            <w:vAlign w:val="center"/>
          </w:tcPr>
          <w:p w14:paraId="366FFAF3" w14:textId="77777777" w:rsidR="00582C12" w:rsidRDefault="00582C12">
            <w:pPr>
              <w:pStyle w:val="ConsPlusNormal"/>
            </w:pPr>
          </w:p>
        </w:tc>
        <w:tc>
          <w:tcPr>
            <w:tcW w:w="964" w:type="dxa"/>
            <w:vAlign w:val="center"/>
          </w:tcPr>
          <w:p w14:paraId="00FB0363" w14:textId="77777777" w:rsidR="00582C12" w:rsidRDefault="00582C12">
            <w:pPr>
              <w:pStyle w:val="ConsPlusNormal"/>
            </w:pPr>
          </w:p>
        </w:tc>
        <w:tc>
          <w:tcPr>
            <w:tcW w:w="1020" w:type="dxa"/>
            <w:vAlign w:val="center"/>
          </w:tcPr>
          <w:p w14:paraId="38BDAEE7" w14:textId="77777777" w:rsidR="00582C12" w:rsidRDefault="00582C12">
            <w:pPr>
              <w:pStyle w:val="ConsPlusNormal"/>
            </w:pPr>
          </w:p>
        </w:tc>
        <w:tc>
          <w:tcPr>
            <w:tcW w:w="1020" w:type="dxa"/>
            <w:vAlign w:val="center"/>
          </w:tcPr>
          <w:p w14:paraId="5FEBA7C3" w14:textId="77777777" w:rsidR="00582C12" w:rsidRDefault="00582C12">
            <w:pPr>
              <w:pStyle w:val="ConsPlusNormal"/>
            </w:pPr>
          </w:p>
        </w:tc>
        <w:tc>
          <w:tcPr>
            <w:tcW w:w="1020" w:type="dxa"/>
            <w:vAlign w:val="center"/>
          </w:tcPr>
          <w:p w14:paraId="6E8FD2F5" w14:textId="77777777" w:rsidR="00582C12" w:rsidRDefault="00582C12">
            <w:pPr>
              <w:pStyle w:val="ConsPlusNormal"/>
            </w:pPr>
          </w:p>
        </w:tc>
        <w:tc>
          <w:tcPr>
            <w:tcW w:w="1020" w:type="dxa"/>
            <w:vAlign w:val="center"/>
          </w:tcPr>
          <w:p w14:paraId="1E9CE928" w14:textId="77777777" w:rsidR="00582C12" w:rsidRDefault="00582C12">
            <w:pPr>
              <w:pStyle w:val="ConsPlusNormal"/>
            </w:pPr>
          </w:p>
        </w:tc>
      </w:tr>
      <w:tr w:rsidR="00582C12" w14:paraId="4CBAEC54" w14:textId="77777777">
        <w:tc>
          <w:tcPr>
            <w:tcW w:w="12300" w:type="dxa"/>
            <w:gridSpan w:val="9"/>
            <w:vAlign w:val="center"/>
          </w:tcPr>
          <w:p w14:paraId="72449953" w14:textId="77777777" w:rsidR="00582C12" w:rsidRDefault="00582C12">
            <w:pPr>
              <w:pStyle w:val="ConsPlusNormal"/>
              <w:jc w:val="center"/>
              <w:outlineLvl w:val="2"/>
            </w:pPr>
            <w:r>
              <w:t>Комплексные услуги ЦПЭ</w:t>
            </w:r>
          </w:p>
        </w:tc>
      </w:tr>
      <w:tr w:rsidR="00582C12" w14:paraId="15538A96" w14:textId="77777777">
        <w:tc>
          <w:tcPr>
            <w:tcW w:w="567" w:type="dxa"/>
            <w:vAlign w:val="center"/>
          </w:tcPr>
          <w:p w14:paraId="3A093100" w14:textId="77777777" w:rsidR="00582C12" w:rsidRDefault="00582C12">
            <w:pPr>
              <w:pStyle w:val="ConsPlusNormal"/>
              <w:jc w:val="center"/>
            </w:pPr>
            <w:r>
              <w:t>19.</w:t>
            </w:r>
          </w:p>
        </w:tc>
        <w:tc>
          <w:tcPr>
            <w:tcW w:w="2381" w:type="dxa"/>
            <w:vAlign w:val="center"/>
          </w:tcPr>
          <w:p w14:paraId="0DA9A8B7" w14:textId="77777777" w:rsidR="00582C12" w:rsidRDefault="00582C12">
            <w:pPr>
              <w:pStyle w:val="ConsPlusNormal"/>
            </w:pPr>
            <w:r>
              <w:t>Комплексные услуги ЦПЭ</w:t>
            </w:r>
          </w:p>
        </w:tc>
        <w:tc>
          <w:tcPr>
            <w:tcW w:w="3288" w:type="dxa"/>
            <w:vAlign w:val="center"/>
          </w:tcPr>
          <w:p w14:paraId="40BA348B" w14:textId="77777777" w:rsidR="00582C12" w:rsidRDefault="00582C12">
            <w:pPr>
              <w:pStyle w:val="ConsPlusNormal"/>
              <w:jc w:val="center"/>
            </w:pPr>
            <w:r>
              <w:t>-</w:t>
            </w:r>
          </w:p>
        </w:tc>
        <w:tc>
          <w:tcPr>
            <w:tcW w:w="1020" w:type="dxa"/>
            <w:vAlign w:val="center"/>
          </w:tcPr>
          <w:p w14:paraId="427E9DF3" w14:textId="77777777" w:rsidR="00582C12" w:rsidRDefault="00582C12">
            <w:pPr>
              <w:pStyle w:val="ConsPlusNormal"/>
            </w:pPr>
          </w:p>
        </w:tc>
        <w:tc>
          <w:tcPr>
            <w:tcW w:w="964" w:type="dxa"/>
            <w:vAlign w:val="center"/>
          </w:tcPr>
          <w:p w14:paraId="0E7E4ADF" w14:textId="77777777" w:rsidR="00582C12" w:rsidRDefault="00582C12">
            <w:pPr>
              <w:pStyle w:val="ConsPlusNormal"/>
            </w:pPr>
          </w:p>
        </w:tc>
        <w:tc>
          <w:tcPr>
            <w:tcW w:w="1020" w:type="dxa"/>
            <w:vAlign w:val="center"/>
          </w:tcPr>
          <w:p w14:paraId="1E0B0D74" w14:textId="77777777" w:rsidR="00582C12" w:rsidRDefault="00582C12">
            <w:pPr>
              <w:pStyle w:val="ConsPlusNormal"/>
            </w:pPr>
          </w:p>
        </w:tc>
        <w:tc>
          <w:tcPr>
            <w:tcW w:w="1020" w:type="dxa"/>
            <w:vAlign w:val="center"/>
          </w:tcPr>
          <w:p w14:paraId="290FD6B6" w14:textId="77777777" w:rsidR="00582C12" w:rsidRDefault="00582C12">
            <w:pPr>
              <w:pStyle w:val="ConsPlusNormal"/>
            </w:pPr>
          </w:p>
        </w:tc>
        <w:tc>
          <w:tcPr>
            <w:tcW w:w="1020" w:type="dxa"/>
            <w:vAlign w:val="center"/>
          </w:tcPr>
          <w:p w14:paraId="5FACC71A" w14:textId="77777777" w:rsidR="00582C12" w:rsidRDefault="00582C12">
            <w:pPr>
              <w:pStyle w:val="ConsPlusNormal"/>
            </w:pPr>
          </w:p>
        </w:tc>
        <w:tc>
          <w:tcPr>
            <w:tcW w:w="1020" w:type="dxa"/>
            <w:vAlign w:val="center"/>
          </w:tcPr>
          <w:p w14:paraId="025F1920" w14:textId="77777777" w:rsidR="00582C12" w:rsidRDefault="00582C12">
            <w:pPr>
              <w:pStyle w:val="ConsPlusNormal"/>
            </w:pPr>
          </w:p>
        </w:tc>
      </w:tr>
      <w:tr w:rsidR="00582C12" w14:paraId="31AE3E38" w14:textId="77777777">
        <w:tc>
          <w:tcPr>
            <w:tcW w:w="567" w:type="dxa"/>
            <w:vAlign w:val="center"/>
          </w:tcPr>
          <w:p w14:paraId="40F86B8B" w14:textId="77777777" w:rsidR="00582C12" w:rsidRDefault="00582C12">
            <w:pPr>
              <w:pStyle w:val="ConsPlusNormal"/>
              <w:jc w:val="center"/>
            </w:pPr>
            <w:r>
              <w:t>19.1</w:t>
            </w:r>
          </w:p>
        </w:tc>
        <w:tc>
          <w:tcPr>
            <w:tcW w:w="2381" w:type="dxa"/>
            <w:vAlign w:val="center"/>
          </w:tcPr>
          <w:p w14:paraId="1542962E" w14:textId="77777777" w:rsidR="00582C12" w:rsidRDefault="00582C12">
            <w:pPr>
              <w:pStyle w:val="ConsPlusNormal"/>
            </w:pPr>
            <w:r>
              <w:t>Сопровождение экспортного контракта</w:t>
            </w:r>
          </w:p>
        </w:tc>
        <w:tc>
          <w:tcPr>
            <w:tcW w:w="3288" w:type="dxa"/>
            <w:vAlign w:val="center"/>
          </w:tcPr>
          <w:p w14:paraId="36881EA8" w14:textId="77777777" w:rsidR="00582C12" w:rsidRDefault="00582C12">
            <w:pPr>
              <w:pStyle w:val="ConsPlusNormal"/>
            </w:pPr>
            <w:r>
              <w:t>Не более 150 тыс. рублей на 1 субъект малого и среднего предпринимательства.</w:t>
            </w:r>
          </w:p>
          <w:p w14:paraId="1F0CD27F" w14:textId="77777777" w:rsidR="00582C12" w:rsidRDefault="00582C12">
            <w:pPr>
              <w:pStyle w:val="ConsPlusNormal"/>
            </w:pPr>
            <w:r>
              <w:t>Указать количество субъектов малого и среднего предпринимательства.</w:t>
            </w:r>
          </w:p>
          <w:p w14:paraId="49F42635" w14:textId="77777777" w:rsidR="00582C12" w:rsidRDefault="00582C12">
            <w:pPr>
              <w:pStyle w:val="ConsPlusNormal"/>
            </w:pPr>
            <w:r>
              <w:t>Не более 1,5 млн рублей на статью</w:t>
            </w:r>
          </w:p>
          <w:p w14:paraId="366A9173" w14:textId="77777777" w:rsidR="00582C12" w:rsidRDefault="00582C12">
            <w:pPr>
              <w:pStyle w:val="ConsPlusNormal"/>
            </w:pPr>
            <w:r>
              <w:t xml:space="preserve">Не включаются затраты ЦПЭ на дополнительные услуги, указанные в разделах сметы </w:t>
            </w:r>
            <w:hyperlink w:anchor="P982" w:history="1">
              <w:r>
                <w:rPr>
                  <w:color w:val="0000FF"/>
                </w:rPr>
                <w:t>"Сертификация"</w:t>
              </w:r>
            </w:hyperlink>
            <w:r>
              <w:t xml:space="preserve"> и </w:t>
            </w:r>
            <w:hyperlink w:anchor="P994" w:history="1">
              <w:r>
                <w:rPr>
                  <w:color w:val="0000FF"/>
                </w:rPr>
                <w:t>"Дополнительные услуги"</w:t>
              </w:r>
            </w:hyperlink>
          </w:p>
        </w:tc>
        <w:tc>
          <w:tcPr>
            <w:tcW w:w="1020" w:type="dxa"/>
            <w:vAlign w:val="center"/>
          </w:tcPr>
          <w:p w14:paraId="315ACC95" w14:textId="77777777" w:rsidR="00582C12" w:rsidRDefault="00582C12">
            <w:pPr>
              <w:pStyle w:val="ConsPlusNormal"/>
            </w:pPr>
          </w:p>
        </w:tc>
        <w:tc>
          <w:tcPr>
            <w:tcW w:w="964" w:type="dxa"/>
            <w:vAlign w:val="center"/>
          </w:tcPr>
          <w:p w14:paraId="036747E0" w14:textId="77777777" w:rsidR="00582C12" w:rsidRDefault="00582C12">
            <w:pPr>
              <w:pStyle w:val="ConsPlusNormal"/>
            </w:pPr>
          </w:p>
        </w:tc>
        <w:tc>
          <w:tcPr>
            <w:tcW w:w="1020" w:type="dxa"/>
            <w:vAlign w:val="center"/>
          </w:tcPr>
          <w:p w14:paraId="2C3D0463" w14:textId="77777777" w:rsidR="00582C12" w:rsidRDefault="00582C12">
            <w:pPr>
              <w:pStyle w:val="ConsPlusNormal"/>
            </w:pPr>
          </w:p>
        </w:tc>
        <w:tc>
          <w:tcPr>
            <w:tcW w:w="1020" w:type="dxa"/>
            <w:vAlign w:val="center"/>
          </w:tcPr>
          <w:p w14:paraId="3BDE23A8" w14:textId="77777777" w:rsidR="00582C12" w:rsidRDefault="00582C12">
            <w:pPr>
              <w:pStyle w:val="ConsPlusNormal"/>
            </w:pPr>
          </w:p>
        </w:tc>
        <w:tc>
          <w:tcPr>
            <w:tcW w:w="1020" w:type="dxa"/>
            <w:vAlign w:val="center"/>
          </w:tcPr>
          <w:p w14:paraId="540AA7C4" w14:textId="77777777" w:rsidR="00582C12" w:rsidRDefault="00582C12">
            <w:pPr>
              <w:pStyle w:val="ConsPlusNormal"/>
            </w:pPr>
          </w:p>
        </w:tc>
        <w:tc>
          <w:tcPr>
            <w:tcW w:w="1020" w:type="dxa"/>
            <w:vAlign w:val="center"/>
          </w:tcPr>
          <w:p w14:paraId="37D2EBD6" w14:textId="77777777" w:rsidR="00582C12" w:rsidRDefault="00582C12">
            <w:pPr>
              <w:pStyle w:val="ConsPlusNormal"/>
            </w:pPr>
          </w:p>
        </w:tc>
      </w:tr>
      <w:tr w:rsidR="00582C12" w14:paraId="0F689553" w14:textId="77777777">
        <w:tc>
          <w:tcPr>
            <w:tcW w:w="567" w:type="dxa"/>
            <w:vAlign w:val="center"/>
          </w:tcPr>
          <w:p w14:paraId="0495BD25" w14:textId="77777777" w:rsidR="00582C12" w:rsidRDefault="00582C12">
            <w:pPr>
              <w:pStyle w:val="ConsPlusNormal"/>
              <w:jc w:val="center"/>
            </w:pPr>
            <w:r>
              <w:lastRenderedPageBreak/>
              <w:t>19.2</w:t>
            </w:r>
          </w:p>
        </w:tc>
        <w:tc>
          <w:tcPr>
            <w:tcW w:w="2381" w:type="dxa"/>
            <w:vAlign w:val="center"/>
          </w:tcPr>
          <w:p w14:paraId="7F85DCE6" w14:textId="77777777" w:rsidR="00582C12" w:rsidRDefault="00582C12">
            <w:pPr>
              <w:pStyle w:val="ConsPlusNormal"/>
            </w:pPr>
            <w:r>
              <w:t>Содействие в поиске и подборе иностранного покупателя</w:t>
            </w:r>
          </w:p>
        </w:tc>
        <w:tc>
          <w:tcPr>
            <w:tcW w:w="3288" w:type="dxa"/>
            <w:vAlign w:val="center"/>
          </w:tcPr>
          <w:p w14:paraId="4D78670E" w14:textId="77777777" w:rsidR="00582C12" w:rsidRDefault="00582C12">
            <w:pPr>
              <w:pStyle w:val="ConsPlusNormal"/>
            </w:pPr>
            <w:r>
              <w:t>Не более 200 тыс. рублей на 1 субъект малого и среднего предпринимательства.</w:t>
            </w:r>
          </w:p>
          <w:p w14:paraId="1F165589" w14:textId="77777777" w:rsidR="00582C12" w:rsidRDefault="00582C12">
            <w:pPr>
              <w:pStyle w:val="ConsPlusNormal"/>
            </w:pPr>
            <w:r>
              <w:t>Указать количество субъектов малого и среднего предпринимательства</w:t>
            </w:r>
          </w:p>
          <w:p w14:paraId="36DC2D41" w14:textId="77777777" w:rsidR="00582C12" w:rsidRDefault="00582C12">
            <w:pPr>
              <w:pStyle w:val="ConsPlusNormal"/>
            </w:pPr>
            <w:r>
              <w:t xml:space="preserve">Не включаются затраты ЦПЭ на дополнительные услуги, указанные в </w:t>
            </w:r>
            <w:hyperlink w:anchor="P994" w:history="1">
              <w:r>
                <w:rPr>
                  <w:color w:val="0000FF"/>
                </w:rPr>
                <w:t>разделе</w:t>
              </w:r>
            </w:hyperlink>
            <w:r>
              <w:t xml:space="preserve"> сметы "Дополнительные услуги"</w:t>
            </w:r>
          </w:p>
        </w:tc>
        <w:tc>
          <w:tcPr>
            <w:tcW w:w="1020" w:type="dxa"/>
            <w:vAlign w:val="center"/>
          </w:tcPr>
          <w:p w14:paraId="37C0F134" w14:textId="77777777" w:rsidR="00582C12" w:rsidRDefault="00582C12">
            <w:pPr>
              <w:pStyle w:val="ConsPlusNormal"/>
            </w:pPr>
          </w:p>
        </w:tc>
        <w:tc>
          <w:tcPr>
            <w:tcW w:w="964" w:type="dxa"/>
            <w:vAlign w:val="center"/>
          </w:tcPr>
          <w:p w14:paraId="7FF22284" w14:textId="77777777" w:rsidR="00582C12" w:rsidRDefault="00582C12">
            <w:pPr>
              <w:pStyle w:val="ConsPlusNormal"/>
            </w:pPr>
          </w:p>
        </w:tc>
        <w:tc>
          <w:tcPr>
            <w:tcW w:w="1020" w:type="dxa"/>
            <w:vAlign w:val="center"/>
          </w:tcPr>
          <w:p w14:paraId="07231EDD" w14:textId="77777777" w:rsidR="00582C12" w:rsidRDefault="00582C12">
            <w:pPr>
              <w:pStyle w:val="ConsPlusNormal"/>
            </w:pPr>
          </w:p>
        </w:tc>
        <w:tc>
          <w:tcPr>
            <w:tcW w:w="1020" w:type="dxa"/>
            <w:vAlign w:val="center"/>
          </w:tcPr>
          <w:p w14:paraId="6963AFF7" w14:textId="77777777" w:rsidR="00582C12" w:rsidRDefault="00582C12">
            <w:pPr>
              <w:pStyle w:val="ConsPlusNormal"/>
            </w:pPr>
          </w:p>
        </w:tc>
        <w:tc>
          <w:tcPr>
            <w:tcW w:w="1020" w:type="dxa"/>
            <w:vAlign w:val="center"/>
          </w:tcPr>
          <w:p w14:paraId="306292F6" w14:textId="77777777" w:rsidR="00582C12" w:rsidRDefault="00582C12">
            <w:pPr>
              <w:pStyle w:val="ConsPlusNormal"/>
            </w:pPr>
          </w:p>
        </w:tc>
        <w:tc>
          <w:tcPr>
            <w:tcW w:w="1020" w:type="dxa"/>
            <w:vAlign w:val="center"/>
          </w:tcPr>
          <w:p w14:paraId="50ACC75A" w14:textId="77777777" w:rsidR="00582C12" w:rsidRDefault="00582C12">
            <w:pPr>
              <w:pStyle w:val="ConsPlusNormal"/>
            </w:pPr>
          </w:p>
        </w:tc>
      </w:tr>
      <w:tr w:rsidR="00582C12" w14:paraId="41399458" w14:textId="77777777">
        <w:tc>
          <w:tcPr>
            <w:tcW w:w="567" w:type="dxa"/>
            <w:vAlign w:val="center"/>
          </w:tcPr>
          <w:p w14:paraId="3A354B86" w14:textId="77777777" w:rsidR="00582C12" w:rsidRDefault="00582C12">
            <w:pPr>
              <w:pStyle w:val="ConsPlusNormal"/>
              <w:jc w:val="center"/>
            </w:pPr>
            <w:r>
              <w:t>19.3</w:t>
            </w:r>
          </w:p>
        </w:tc>
        <w:tc>
          <w:tcPr>
            <w:tcW w:w="2381" w:type="dxa"/>
            <w:vAlign w:val="center"/>
          </w:tcPr>
          <w:p w14:paraId="299F1A44" w14:textId="77777777" w:rsidR="00582C12" w:rsidRDefault="00582C12">
            <w:pPr>
              <w:pStyle w:val="ConsPlusNormal"/>
            </w:pPr>
            <w:r>
              <w:t>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3288" w:type="dxa"/>
            <w:vAlign w:val="center"/>
          </w:tcPr>
          <w:p w14:paraId="57BF5A39" w14:textId="77777777" w:rsidR="00582C12" w:rsidRDefault="00582C12">
            <w:pPr>
              <w:pStyle w:val="ConsPlusNormal"/>
            </w:pPr>
            <w:r>
              <w:t>Не более 200 тыс. рублей на 1 субъект малого и среднего предпринимательства.</w:t>
            </w:r>
          </w:p>
          <w:p w14:paraId="62F52D66" w14:textId="77777777" w:rsidR="00582C12" w:rsidRDefault="00582C12">
            <w:pPr>
              <w:pStyle w:val="ConsPlusNormal"/>
            </w:pPr>
            <w:r>
              <w:t>Указать количество 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w:t>
            </w:r>
          </w:p>
          <w:p w14:paraId="72DB8316" w14:textId="77777777" w:rsidR="00582C12" w:rsidRDefault="00582C12">
            <w:pPr>
              <w:pStyle w:val="ConsPlusNormal"/>
            </w:pPr>
            <w:r>
              <w:t>Указать количество запросов иностранных покупателей на товары (работы, услуги)</w:t>
            </w:r>
          </w:p>
          <w:p w14:paraId="6A40C572" w14:textId="77777777" w:rsidR="00582C12" w:rsidRDefault="00582C12">
            <w:pPr>
              <w:pStyle w:val="ConsPlusNormal"/>
            </w:pPr>
            <w:r>
              <w:t>Не более 2,5 млн рублей на статью</w:t>
            </w:r>
          </w:p>
        </w:tc>
        <w:tc>
          <w:tcPr>
            <w:tcW w:w="1020" w:type="dxa"/>
            <w:vAlign w:val="center"/>
          </w:tcPr>
          <w:p w14:paraId="51E39A54" w14:textId="77777777" w:rsidR="00582C12" w:rsidRDefault="00582C12">
            <w:pPr>
              <w:pStyle w:val="ConsPlusNormal"/>
            </w:pPr>
          </w:p>
        </w:tc>
        <w:tc>
          <w:tcPr>
            <w:tcW w:w="964" w:type="dxa"/>
            <w:vAlign w:val="center"/>
          </w:tcPr>
          <w:p w14:paraId="23A46248" w14:textId="77777777" w:rsidR="00582C12" w:rsidRDefault="00582C12">
            <w:pPr>
              <w:pStyle w:val="ConsPlusNormal"/>
            </w:pPr>
          </w:p>
        </w:tc>
        <w:tc>
          <w:tcPr>
            <w:tcW w:w="1020" w:type="dxa"/>
            <w:vAlign w:val="center"/>
          </w:tcPr>
          <w:p w14:paraId="745B2EDB" w14:textId="77777777" w:rsidR="00582C12" w:rsidRDefault="00582C12">
            <w:pPr>
              <w:pStyle w:val="ConsPlusNormal"/>
            </w:pPr>
          </w:p>
        </w:tc>
        <w:tc>
          <w:tcPr>
            <w:tcW w:w="1020" w:type="dxa"/>
            <w:vAlign w:val="center"/>
          </w:tcPr>
          <w:p w14:paraId="69218B6E" w14:textId="77777777" w:rsidR="00582C12" w:rsidRDefault="00582C12">
            <w:pPr>
              <w:pStyle w:val="ConsPlusNormal"/>
            </w:pPr>
          </w:p>
        </w:tc>
        <w:tc>
          <w:tcPr>
            <w:tcW w:w="1020" w:type="dxa"/>
            <w:vAlign w:val="center"/>
          </w:tcPr>
          <w:p w14:paraId="46EEEF2D" w14:textId="77777777" w:rsidR="00582C12" w:rsidRDefault="00582C12">
            <w:pPr>
              <w:pStyle w:val="ConsPlusNormal"/>
            </w:pPr>
          </w:p>
        </w:tc>
        <w:tc>
          <w:tcPr>
            <w:tcW w:w="1020" w:type="dxa"/>
            <w:vAlign w:val="center"/>
          </w:tcPr>
          <w:p w14:paraId="575A609F" w14:textId="77777777" w:rsidR="00582C12" w:rsidRDefault="00582C12">
            <w:pPr>
              <w:pStyle w:val="ConsPlusNormal"/>
            </w:pPr>
          </w:p>
        </w:tc>
      </w:tr>
      <w:tr w:rsidR="00582C12" w14:paraId="37385F48" w14:textId="77777777">
        <w:tc>
          <w:tcPr>
            <w:tcW w:w="567" w:type="dxa"/>
            <w:vAlign w:val="center"/>
          </w:tcPr>
          <w:p w14:paraId="58FCD2FA" w14:textId="77777777" w:rsidR="00582C12" w:rsidRDefault="00582C12">
            <w:pPr>
              <w:pStyle w:val="ConsPlusNormal"/>
              <w:jc w:val="center"/>
            </w:pPr>
            <w:r>
              <w:t>19.4</w:t>
            </w:r>
          </w:p>
        </w:tc>
        <w:tc>
          <w:tcPr>
            <w:tcW w:w="2381" w:type="dxa"/>
            <w:vAlign w:val="center"/>
          </w:tcPr>
          <w:p w14:paraId="7636A6F2" w14:textId="77777777" w:rsidR="00582C12" w:rsidRDefault="00582C12">
            <w:pPr>
              <w:pStyle w:val="ConsPlusNormal"/>
            </w:pPr>
            <w:r>
              <w:t>Организация и проведение международных бизнес-миссий</w:t>
            </w:r>
          </w:p>
          <w:p w14:paraId="29AF81DC" w14:textId="77777777" w:rsidR="00582C12" w:rsidRDefault="00582C12">
            <w:pPr>
              <w:pStyle w:val="ConsPlusNormal"/>
            </w:pPr>
            <w:r>
              <w:t>(расшифровка расходов указывается в соглашении с РЭЦ)</w:t>
            </w:r>
          </w:p>
        </w:tc>
        <w:tc>
          <w:tcPr>
            <w:tcW w:w="3288" w:type="dxa"/>
            <w:vAlign w:val="center"/>
          </w:tcPr>
          <w:p w14:paraId="4D1596C9" w14:textId="77777777" w:rsidR="00582C12" w:rsidRDefault="00582C12">
            <w:pPr>
              <w:pStyle w:val="ConsPlusNormal"/>
            </w:pPr>
            <w:r>
              <w:t>Не более 1 млн. рублей на одно мероприятие при участии не менее 3 субъектов малого и среднего предпринимательства.</w:t>
            </w:r>
          </w:p>
          <w:p w14:paraId="504669E5" w14:textId="77777777" w:rsidR="00582C12" w:rsidRDefault="00582C12">
            <w:pPr>
              <w:pStyle w:val="ConsPlusNormal"/>
            </w:pPr>
            <w:r>
              <w:t>Указать количество субъектов малого и среднего предпринимательства</w:t>
            </w:r>
          </w:p>
          <w:p w14:paraId="38595DF8" w14:textId="77777777" w:rsidR="00582C12" w:rsidRDefault="00582C12">
            <w:pPr>
              <w:pStyle w:val="ConsPlusNormal"/>
            </w:pPr>
            <w:r>
              <w:lastRenderedPageBreak/>
              <w:t xml:space="preserve">Не включаются затраты ЦПЭ на дополнительные услуги, указанные в </w:t>
            </w:r>
            <w:hyperlink w:anchor="P994" w:history="1">
              <w:r>
                <w:rPr>
                  <w:color w:val="0000FF"/>
                </w:rPr>
                <w:t>разделе</w:t>
              </w:r>
            </w:hyperlink>
            <w:r>
              <w:t xml:space="preserve"> сметы "Дополнительные услуги"</w:t>
            </w:r>
          </w:p>
          <w:p w14:paraId="5776BC86" w14:textId="77777777" w:rsidR="00582C12" w:rsidRDefault="00582C12">
            <w:pPr>
              <w:pStyle w:val="ConsPlusNormal"/>
            </w:pPr>
            <w:r>
              <w:t xml:space="preserve">Информационное сопровождение мероприятий осуществляется за счет средств, предусмотренных </w:t>
            </w:r>
            <w:hyperlink w:anchor="P681" w:history="1">
              <w:r>
                <w:rPr>
                  <w:color w:val="0000FF"/>
                </w:rPr>
                <w:t>статьей 13</w:t>
              </w:r>
            </w:hyperlink>
            <w:r>
              <w:t xml:space="preserve"> сметы</w:t>
            </w:r>
          </w:p>
        </w:tc>
        <w:tc>
          <w:tcPr>
            <w:tcW w:w="1020" w:type="dxa"/>
            <w:vAlign w:val="center"/>
          </w:tcPr>
          <w:p w14:paraId="012B3AD3" w14:textId="77777777" w:rsidR="00582C12" w:rsidRDefault="00582C12">
            <w:pPr>
              <w:pStyle w:val="ConsPlusNormal"/>
            </w:pPr>
          </w:p>
        </w:tc>
        <w:tc>
          <w:tcPr>
            <w:tcW w:w="964" w:type="dxa"/>
            <w:vAlign w:val="center"/>
          </w:tcPr>
          <w:p w14:paraId="727C5178" w14:textId="77777777" w:rsidR="00582C12" w:rsidRDefault="00582C12">
            <w:pPr>
              <w:pStyle w:val="ConsPlusNormal"/>
            </w:pPr>
          </w:p>
        </w:tc>
        <w:tc>
          <w:tcPr>
            <w:tcW w:w="1020" w:type="dxa"/>
            <w:vAlign w:val="center"/>
          </w:tcPr>
          <w:p w14:paraId="264E57DE" w14:textId="77777777" w:rsidR="00582C12" w:rsidRDefault="00582C12">
            <w:pPr>
              <w:pStyle w:val="ConsPlusNormal"/>
            </w:pPr>
          </w:p>
        </w:tc>
        <w:tc>
          <w:tcPr>
            <w:tcW w:w="1020" w:type="dxa"/>
            <w:vAlign w:val="center"/>
          </w:tcPr>
          <w:p w14:paraId="268D94A0" w14:textId="77777777" w:rsidR="00582C12" w:rsidRDefault="00582C12">
            <w:pPr>
              <w:pStyle w:val="ConsPlusNormal"/>
            </w:pPr>
          </w:p>
        </w:tc>
        <w:tc>
          <w:tcPr>
            <w:tcW w:w="1020" w:type="dxa"/>
            <w:vAlign w:val="center"/>
          </w:tcPr>
          <w:p w14:paraId="208B81B6" w14:textId="77777777" w:rsidR="00582C12" w:rsidRDefault="00582C12">
            <w:pPr>
              <w:pStyle w:val="ConsPlusNormal"/>
            </w:pPr>
          </w:p>
        </w:tc>
        <w:tc>
          <w:tcPr>
            <w:tcW w:w="1020" w:type="dxa"/>
            <w:vAlign w:val="center"/>
          </w:tcPr>
          <w:p w14:paraId="22FBF6D0" w14:textId="77777777" w:rsidR="00582C12" w:rsidRDefault="00582C12">
            <w:pPr>
              <w:pStyle w:val="ConsPlusNormal"/>
            </w:pPr>
          </w:p>
        </w:tc>
      </w:tr>
      <w:tr w:rsidR="00582C12" w14:paraId="0508AD14" w14:textId="77777777">
        <w:tc>
          <w:tcPr>
            <w:tcW w:w="567" w:type="dxa"/>
            <w:vAlign w:val="center"/>
          </w:tcPr>
          <w:p w14:paraId="08AC1F35" w14:textId="77777777" w:rsidR="00582C12" w:rsidRDefault="00582C12">
            <w:pPr>
              <w:pStyle w:val="ConsPlusNormal"/>
              <w:jc w:val="center"/>
            </w:pPr>
            <w:r>
              <w:t>19.5</w:t>
            </w:r>
          </w:p>
        </w:tc>
        <w:tc>
          <w:tcPr>
            <w:tcW w:w="2381" w:type="dxa"/>
            <w:vAlign w:val="center"/>
          </w:tcPr>
          <w:p w14:paraId="4E35E3C2" w14:textId="77777777" w:rsidR="00582C12" w:rsidRDefault="00582C12">
            <w:pPr>
              <w:pStyle w:val="ConsPlusNormal"/>
            </w:pPr>
            <w:r>
              <w:t>Организация и проведение реверсных бизнес-миссий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p w14:paraId="046F6977" w14:textId="77777777" w:rsidR="00582C12" w:rsidRDefault="00582C12">
            <w:pPr>
              <w:pStyle w:val="ConsPlusNormal"/>
            </w:pPr>
            <w:r>
              <w:t>(расшифровка расходов указывается в соглашении с РЭЦ)</w:t>
            </w:r>
          </w:p>
        </w:tc>
        <w:tc>
          <w:tcPr>
            <w:tcW w:w="3288" w:type="dxa"/>
            <w:vAlign w:val="center"/>
          </w:tcPr>
          <w:p w14:paraId="412DA17E" w14:textId="77777777" w:rsidR="00582C12" w:rsidRDefault="00582C12">
            <w:pPr>
              <w:pStyle w:val="ConsPlusNormal"/>
            </w:pPr>
            <w:r>
              <w:t>Не более 500 тыс. рублей на 1 иностранную компанию, не более 2 млн. рублей (при составе делегации более 4 иностранных компаний)</w:t>
            </w:r>
          </w:p>
          <w:p w14:paraId="0E993F82" w14:textId="77777777" w:rsidR="00582C12" w:rsidRDefault="00582C12">
            <w:pPr>
              <w:pStyle w:val="ConsPlusNormal"/>
            </w:pPr>
            <w:r>
              <w:t>Указать количество субъектов малого и среднего предпринимательства</w:t>
            </w:r>
          </w:p>
          <w:p w14:paraId="282624D0" w14:textId="77777777" w:rsidR="00582C12" w:rsidRDefault="00582C12">
            <w:pPr>
              <w:pStyle w:val="ConsPlusNormal"/>
            </w:pPr>
            <w:r>
              <w:t>Указать количество иностранных физических лиц и юридических лиц</w:t>
            </w:r>
          </w:p>
          <w:p w14:paraId="5A5EF715" w14:textId="77777777" w:rsidR="00582C12" w:rsidRDefault="00582C12">
            <w:pPr>
              <w:pStyle w:val="ConsPlusNormal"/>
            </w:pPr>
            <w:r>
              <w:t xml:space="preserve">Информационное сопровождение мероприятий осуществляется за счет средств, предусмотренных </w:t>
            </w:r>
            <w:hyperlink w:anchor="P681" w:history="1">
              <w:r>
                <w:rPr>
                  <w:color w:val="0000FF"/>
                </w:rPr>
                <w:t>статьей 13</w:t>
              </w:r>
            </w:hyperlink>
            <w:r>
              <w:t xml:space="preserve"> сметы</w:t>
            </w:r>
          </w:p>
        </w:tc>
        <w:tc>
          <w:tcPr>
            <w:tcW w:w="1020" w:type="dxa"/>
            <w:vAlign w:val="center"/>
          </w:tcPr>
          <w:p w14:paraId="0839D153" w14:textId="77777777" w:rsidR="00582C12" w:rsidRDefault="00582C12">
            <w:pPr>
              <w:pStyle w:val="ConsPlusNormal"/>
            </w:pPr>
          </w:p>
        </w:tc>
        <w:tc>
          <w:tcPr>
            <w:tcW w:w="964" w:type="dxa"/>
            <w:vAlign w:val="center"/>
          </w:tcPr>
          <w:p w14:paraId="2D2017D3" w14:textId="77777777" w:rsidR="00582C12" w:rsidRDefault="00582C12">
            <w:pPr>
              <w:pStyle w:val="ConsPlusNormal"/>
            </w:pPr>
          </w:p>
        </w:tc>
        <w:tc>
          <w:tcPr>
            <w:tcW w:w="1020" w:type="dxa"/>
            <w:vAlign w:val="center"/>
          </w:tcPr>
          <w:p w14:paraId="433EB5BF" w14:textId="77777777" w:rsidR="00582C12" w:rsidRDefault="00582C12">
            <w:pPr>
              <w:pStyle w:val="ConsPlusNormal"/>
            </w:pPr>
          </w:p>
        </w:tc>
        <w:tc>
          <w:tcPr>
            <w:tcW w:w="1020" w:type="dxa"/>
            <w:vAlign w:val="center"/>
          </w:tcPr>
          <w:p w14:paraId="57CF2DC9" w14:textId="77777777" w:rsidR="00582C12" w:rsidRDefault="00582C12">
            <w:pPr>
              <w:pStyle w:val="ConsPlusNormal"/>
            </w:pPr>
          </w:p>
        </w:tc>
        <w:tc>
          <w:tcPr>
            <w:tcW w:w="1020" w:type="dxa"/>
            <w:vAlign w:val="center"/>
          </w:tcPr>
          <w:p w14:paraId="421C6A36" w14:textId="77777777" w:rsidR="00582C12" w:rsidRDefault="00582C12">
            <w:pPr>
              <w:pStyle w:val="ConsPlusNormal"/>
            </w:pPr>
          </w:p>
        </w:tc>
        <w:tc>
          <w:tcPr>
            <w:tcW w:w="1020" w:type="dxa"/>
            <w:vAlign w:val="center"/>
          </w:tcPr>
          <w:p w14:paraId="57236C90" w14:textId="77777777" w:rsidR="00582C12" w:rsidRDefault="00582C12">
            <w:pPr>
              <w:pStyle w:val="ConsPlusNormal"/>
            </w:pPr>
          </w:p>
        </w:tc>
      </w:tr>
      <w:tr w:rsidR="00582C12" w14:paraId="3650742C" w14:textId="77777777">
        <w:tc>
          <w:tcPr>
            <w:tcW w:w="567" w:type="dxa"/>
            <w:vAlign w:val="center"/>
          </w:tcPr>
          <w:p w14:paraId="38E486CC" w14:textId="77777777" w:rsidR="00582C12" w:rsidRDefault="00582C12">
            <w:pPr>
              <w:pStyle w:val="ConsPlusNormal"/>
              <w:jc w:val="center"/>
            </w:pPr>
            <w:r>
              <w:t>19.6</w:t>
            </w:r>
          </w:p>
        </w:tc>
        <w:tc>
          <w:tcPr>
            <w:tcW w:w="2381" w:type="dxa"/>
            <w:vAlign w:val="center"/>
          </w:tcPr>
          <w:p w14:paraId="3214123B" w14:textId="77777777" w:rsidR="00582C12" w:rsidRDefault="00582C12">
            <w:pPr>
              <w:pStyle w:val="ConsPlusNormal"/>
            </w:pPr>
            <w:r>
              <w:t>Организация и проведение межрегиональных бизнес-миссий</w:t>
            </w:r>
          </w:p>
          <w:p w14:paraId="470C3E45" w14:textId="77777777" w:rsidR="00582C12" w:rsidRDefault="00582C12">
            <w:pPr>
              <w:pStyle w:val="ConsPlusNormal"/>
            </w:pPr>
            <w:r>
              <w:t>(расшифровка расходов указывается в соглашении с РЭЦ)</w:t>
            </w:r>
          </w:p>
        </w:tc>
        <w:tc>
          <w:tcPr>
            <w:tcW w:w="3288" w:type="dxa"/>
            <w:vAlign w:val="center"/>
          </w:tcPr>
          <w:p w14:paraId="3BBDB8EE" w14:textId="77777777" w:rsidR="00582C12" w:rsidRDefault="00582C12">
            <w:pPr>
              <w:pStyle w:val="ConsPlusNormal"/>
            </w:pPr>
            <w:r>
              <w:t>Не более 500 тыс. рублей на одно мероприятие при участии не менее 3 субъектов малого и среднего предпринимательства</w:t>
            </w:r>
          </w:p>
          <w:p w14:paraId="786C5075" w14:textId="77777777" w:rsidR="00582C12" w:rsidRDefault="00582C12">
            <w:pPr>
              <w:pStyle w:val="ConsPlusNormal"/>
            </w:pPr>
            <w:r>
              <w:t xml:space="preserve">Информационное сопровождение мероприятий осуществляется за счет средств, </w:t>
            </w:r>
            <w:r>
              <w:lastRenderedPageBreak/>
              <w:t xml:space="preserve">предусмотренных </w:t>
            </w:r>
            <w:hyperlink w:anchor="P681" w:history="1">
              <w:r>
                <w:rPr>
                  <w:color w:val="0000FF"/>
                </w:rPr>
                <w:t>статьей 13</w:t>
              </w:r>
            </w:hyperlink>
            <w:r>
              <w:t xml:space="preserve"> сметы</w:t>
            </w:r>
          </w:p>
        </w:tc>
        <w:tc>
          <w:tcPr>
            <w:tcW w:w="1020" w:type="dxa"/>
            <w:vAlign w:val="center"/>
          </w:tcPr>
          <w:p w14:paraId="6E579C13" w14:textId="77777777" w:rsidR="00582C12" w:rsidRDefault="00582C12">
            <w:pPr>
              <w:pStyle w:val="ConsPlusNormal"/>
            </w:pPr>
          </w:p>
        </w:tc>
        <w:tc>
          <w:tcPr>
            <w:tcW w:w="964" w:type="dxa"/>
            <w:vAlign w:val="center"/>
          </w:tcPr>
          <w:p w14:paraId="320B839B" w14:textId="77777777" w:rsidR="00582C12" w:rsidRDefault="00582C12">
            <w:pPr>
              <w:pStyle w:val="ConsPlusNormal"/>
            </w:pPr>
          </w:p>
        </w:tc>
        <w:tc>
          <w:tcPr>
            <w:tcW w:w="1020" w:type="dxa"/>
            <w:vAlign w:val="center"/>
          </w:tcPr>
          <w:p w14:paraId="7EC4B123" w14:textId="77777777" w:rsidR="00582C12" w:rsidRDefault="00582C12">
            <w:pPr>
              <w:pStyle w:val="ConsPlusNormal"/>
            </w:pPr>
          </w:p>
        </w:tc>
        <w:tc>
          <w:tcPr>
            <w:tcW w:w="1020" w:type="dxa"/>
            <w:vAlign w:val="center"/>
          </w:tcPr>
          <w:p w14:paraId="5ACC9821" w14:textId="77777777" w:rsidR="00582C12" w:rsidRDefault="00582C12">
            <w:pPr>
              <w:pStyle w:val="ConsPlusNormal"/>
            </w:pPr>
          </w:p>
        </w:tc>
        <w:tc>
          <w:tcPr>
            <w:tcW w:w="1020" w:type="dxa"/>
            <w:vAlign w:val="center"/>
          </w:tcPr>
          <w:p w14:paraId="75F5131C" w14:textId="77777777" w:rsidR="00582C12" w:rsidRDefault="00582C12">
            <w:pPr>
              <w:pStyle w:val="ConsPlusNormal"/>
            </w:pPr>
          </w:p>
        </w:tc>
        <w:tc>
          <w:tcPr>
            <w:tcW w:w="1020" w:type="dxa"/>
            <w:vAlign w:val="center"/>
          </w:tcPr>
          <w:p w14:paraId="55EB134E" w14:textId="77777777" w:rsidR="00582C12" w:rsidRDefault="00582C12">
            <w:pPr>
              <w:pStyle w:val="ConsPlusNormal"/>
            </w:pPr>
          </w:p>
        </w:tc>
      </w:tr>
      <w:tr w:rsidR="00582C12" w14:paraId="346544AB" w14:textId="77777777">
        <w:tc>
          <w:tcPr>
            <w:tcW w:w="567" w:type="dxa"/>
            <w:vAlign w:val="center"/>
          </w:tcPr>
          <w:p w14:paraId="478597D9" w14:textId="77777777" w:rsidR="00582C12" w:rsidRDefault="00582C12">
            <w:pPr>
              <w:pStyle w:val="ConsPlusNormal"/>
              <w:jc w:val="center"/>
            </w:pPr>
            <w:r>
              <w:t>19.7</w:t>
            </w:r>
          </w:p>
        </w:tc>
        <w:tc>
          <w:tcPr>
            <w:tcW w:w="2381" w:type="dxa"/>
            <w:vAlign w:val="center"/>
          </w:tcPr>
          <w:p w14:paraId="6B1F2DD5" w14:textId="77777777" w:rsidR="00582C12" w:rsidRDefault="00582C12">
            <w:pPr>
              <w:pStyle w:val="ConsPlusNormal"/>
            </w:pPr>
            <w:r>
              <w:t>Организация участия субъектов малого и среднего предпринимательства в выставочно-ярмарочном мероприятии в иностранном государстве</w:t>
            </w:r>
          </w:p>
          <w:p w14:paraId="262E2197" w14:textId="77777777" w:rsidR="00582C12" w:rsidRDefault="00582C12">
            <w:pPr>
              <w:pStyle w:val="ConsPlusNormal"/>
            </w:pPr>
            <w:r>
              <w:t>(расшифровка расходов указывается в соглашении с РЭЦ)</w:t>
            </w:r>
          </w:p>
        </w:tc>
        <w:tc>
          <w:tcPr>
            <w:tcW w:w="3288" w:type="dxa"/>
            <w:vAlign w:val="center"/>
          </w:tcPr>
          <w:p w14:paraId="52CB7632" w14:textId="77777777" w:rsidR="00582C12" w:rsidRDefault="00582C12">
            <w:pPr>
              <w:pStyle w:val="ConsPlusNormal"/>
            </w:pPr>
            <w:r>
              <w:t>Не более 1,5 млн. рублей на индивидуальный стенд, не более 3 млн. рублей на коллективный стенд, суммарные затраты на индивидуальные стенды в рамках одного мероприятия не более 3 млн рублей.</w:t>
            </w:r>
          </w:p>
          <w:p w14:paraId="62823BEC" w14:textId="77777777" w:rsidR="00582C12" w:rsidRDefault="00582C12">
            <w:pPr>
              <w:pStyle w:val="ConsPlusNormal"/>
            </w:pPr>
            <w:r>
              <w:t>Указать количество субъектов малого и среднего предпринимательства</w:t>
            </w:r>
          </w:p>
          <w:p w14:paraId="3941ABD2" w14:textId="77777777" w:rsidR="00582C12" w:rsidRDefault="00582C12">
            <w:pPr>
              <w:pStyle w:val="ConsPlusNormal"/>
            </w:pPr>
            <w:r>
              <w:t xml:space="preserve">Не включаются затраты ЦПЭ на дополнительные услуги, указанные в </w:t>
            </w:r>
            <w:hyperlink w:anchor="P994" w:history="1">
              <w:r>
                <w:rPr>
                  <w:color w:val="0000FF"/>
                </w:rPr>
                <w:t>разделе</w:t>
              </w:r>
            </w:hyperlink>
            <w:r>
              <w:t xml:space="preserve"> сметы "Дополнительные услуги"</w:t>
            </w:r>
          </w:p>
          <w:p w14:paraId="27695E06" w14:textId="77777777" w:rsidR="00582C12" w:rsidRDefault="00582C12">
            <w:pPr>
              <w:pStyle w:val="ConsPlusNormal"/>
            </w:pPr>
            <w:r>
              <w:t xml:space="preserve">Информационное сопровождение мероприятий осуществляется за счет средств, предусмотренных </w:t>
            </w:r>
            <w:hyperlink w:anchor="P681" w:history="1">
              <w:r>
                <w:rPr>
                  <w:color w:val="0000FF"/>
                </w:rPr>
                <w:t>статьей 13</w:t>
              </w:r>
            </w:hyperlink>
            <w:r>
              <w:t xml:space="preserve"> сметы</w:t>
            </w:r>
          </w:p>
        </w:tc>
        <w:tc>
          <w:tcPr>
            <w:tcW w:w="1020" w:type="dxa"/>
            <w:vAlign w:val="center"/>
          </w:tcPr>
          <w:p w14:paraId="1048D1A4" w14:textId="77777777" w:rsidR="00582C12" w:rsidRDefault="00582C12">
            <w:pPr>
              <w:pStyle w:val="ConsPlusNormal"/>
            </w:pPr>
          </w:p>
        </w:tc>
        <w:tc>
          <w:tcPr>
            <w:tcW w:w="964" w:type="dxa"/>
            <w:vAlign w:val="center"/>
          </w:tcPr>
          <w:p w14:paraId="549F42AA" w14:textId="77777777" w:rsidR="00582C12" w:rsidRDefault="00582C12">
            <w:pPr>
              <w:pStyle w:val="ConsPlusNormal"/>
            </w:pPr>
          </w:p>
        </w:tc>
        <w:tc>
          <w:tcPr>
            <w:tcW w:w="1020" w:type="dxa"/>
            <w:vAlign w:val="center"/>
          </w:tcPr>
          <w:p w14:paraId="7CCD5589" w14:textId="77777777" w:rsidR="00582C12" w:rsidRDefault="00582C12">
            <w:pPr>
              <w:pStyle w:val="ConsPlusNormal"/>
            </w:pPr>
          </w:p>
        </w:tc>
        <w:tc>
          <w:tcPr>
            <w:tcW w:w="1020" w:type="dxa"/>
            <w:vAlign w:val="center"/>
          </w:tcPr>
          <w:p w14:paraId="6C576A8B" w14:textId="77777777" w:rsidR="00582C12" w:rsidRDefault="00582C12">
            <w:pPr>
              <w:pStyle w:val="ConsPlusNormal"/>
            </w:pPr>
          </w:p>
        </w:tc>
        <w:tc>
          <w:tcPr>
            <w:tcW w:w="1020" w:type="dxa"/>
            <w:vAlign w:val="center"/>
          </w:tcPr>
          <w:p w14:paraId="709F4769" w14:textId="77777777" w:rsidR="00582C12" w:rsidRDefault="00582C12">
            <w:pPr>
              <w:pStyle w:val="ConsPlusNormal"/>
            </w:pPr>
          </w:p>
        </w:tc>
        <w:tc>
          <w:tcPr>
            <w:tcW w:w="1020" w:type="dxa"/>
            <w:vAlign w:val="center"/>
          </w:tcPr>
          <w:p w14:paraId="29837D29" w14:textId="77777777" w:rsidR="00582C12" w:rsidRDefault="00582C12">
            <w:pPr>
              <w:pStyle w:val="ConsPlusNormal"/>
            </w:pPr>
          </w:p>
        </w:tc>
      </w:tr>
      <w:tr w:rsidR="00582C12" w14:paraId="4C6287E9" w14:textId="77777777">
        <w:tc>
          <w:tcPr>
            <w:tcW w:w="567" w:type="dxa"/>
            <w:vAlign w:val="center"/>
          </w:tcPr>
          <w:p w14:paraId="2C08257F" w14:textId="77777777" w:rsidR="00582C12" w:rsidRDefault="00582C12">
            <w:pPr>
              <w:pStyle w:val="ConsPlusNormal"/>
              <w:jc w:val="center"/>
            </w:pPr>
            <w:r>
              <w:t>19.8</w:t>
            </w:r>
          </w:p>
        </w:tc>
        <w:tc>
          <w:tcPr>
            <w:tcW w:w="2381" w:type="dxa"/>
            <w:vAlign w:val="center"/>
          </w:tcPr>
          <w:p w14:paraId="4F9336A7" w14:textId="77777777" w:rsidR="00582C12" w:rsidRDefault="00582C12">
            <w:pPr>
              <w:pStyle w:val="ConsPlusNormal"/>
            </w:pPr>
            <w:r>
              <w:t>Организация участия субъектов малого и среднего предпринимательства в выставочно-ярмарочном мероприятии в Российской Федерации</w:t>
            </w:r>
          </w:p>
          <w:p w14:paraId="5DA48360" w14:textId="77777777" w:rsidR="00582C12" w:rsidRDefault="00582C12">
            <w:pPr>
              <w:pStyle w:val="ConsPlusNormal"/>
            </w:pPr>
            <w:r>
              <w:t>(расшифровка расходов указывается в соглашении с РЭЦ)</w:t>
            </w:r>
          </w:p>
        </w:tc>
        <w:tc>
          <w:tcPr>
            <w:tcW w:w="3288" w:type="dxa"/>
            <w:vAlign w:val="center"/>
          </w:tcPr>
          <w:p w14:paraId="0B50EA7F" w14:textId="77777777" w:rsidR="00582C12" w:rsidRDefault="00582C12">
            <w:pPr>
              <w:pStyle w:val="ConsPlusNormal"/>
            </w:pPr>
            <w:r>
              <w:t>Не более 750 тыс. рублей на индивидуальный стенд, не более 1,5 млн. рублей на коллективный стенд, суммарные затраты на индивидуальные стенды в рамках одного мероприятия не более 1,5 млн рублей.</w:t>
            </w:r>
          </w:p>
          <w:p w14:paraId="3A40BDD7" w14:textId="77777777" w:rsidR="00582C12" w:rsidRDefault="00582C12">
            <w:pPr>
              <w:pStyle w:val="ConsPlusNormal"/>
            </w:pPr>
            <w:r>
              <w:t>Указать количество субъектов малого и среднего предпринимательства</w:t>
            </w:r>
          </w:p>
          <w:p w14:paraId="60BFA151" w14:textId="77777777" w:rsidR="00582C12" w:rsidRDefault="00582C12">
            <w:pPr>
              <w:pStyle w:val="ConsPlusNormal"/>
            </w:pPr>
            <w:r>
              <w:t xml:space="preserve">Не включаются затраты ЦПЭ на </w:t>
            </w:r>
            <w:r>
              <w:lastRenderedPageBreak/>
              <w:t xml:space="preserve">дополнительные услуги, указанные в </w:t>
            </w:r>
            <w:hyperlink w:anchor="P994" w:history="1">
              <w:r>
                <w:rPr>
                  <w:color w:val="0000FF"/>
                </w:rPr>
                <w:t>разделе</w:t>
              </w:r>
            </w:hyperlink>
            <w:r>
              <w:t xml:space="preserve"> сметы "Дополнительные услуги"</w:t>
            </w:r>
          </w:p>
          <w:p w14:paraId="329C93D1" w14:textId="77777777" w:rsidR="00582C12" w:rsidRDefault="00582C12">
            <w:pPr>
              <w:pStyle w:val="ConsPlusNormal"/>
            </w:pPr>
            <w:r>
              <w:t xml:space="preserve">Информационное сопровождение мероприятий осуществляется за счет средств, предусмотренных </w:t>
            </w:r>
            <w:hyperlink w:anchor="P681" w:history="1">
              <w:r>
                <w:rPr>
                  <w:color w:val="0000FF"/>
                </w:rPr>
                <w:t>статьей 13</w:t>
              </w:r>
            </w:hyperlink>
            <w:r>
              <w:t xml:space="preserve"> сметы</w:t>
            </w:r>
          </w:p>
        </w:tc>
        <w:tc>
          <w:tcPr>
            <w:tcW w:w="1020" w:type="dxa"/>
            <w:vAlign w:val="center"/>
          </w:tcPr>
          <w:p w14:paraId="3BDF8847" w14:textId="77777777" w:rsidR="00582C12" w:rsidRDefault="00582C12">
            <w:pPr>
              <w:pStyle w:val="ConsPlusNormal"/>
            </w:pPr>
          </w:p>
        </w:tc>
        <w:tc>
          <w:tcPr>
            <w:tcW w:w="964" w:type="dxa"/>
            <w:vAlign w:val="center"/>
          </w:tcPr>
          <w:p w14:paraId="097BCCFC" w14:textId="77777777" w:rsidR="00582C12" w:rsidRDefault="00582C12">
            <w:pPr>
              <w:pStyle w:val="ConsPlusNormal"/>
            </w:pPr>
          </w:p>
        </w:tc>
        <w:tc>
          <w:tcPr>
            <w:tcW w:w="1020" w:type="dxa"/>
            <w:vAlign w:val="center"/>
          </w:tcPr>
          <w:p w14:paraId="6D739412" w14:textId="77777777" w:rsidR="00582C12" w:rsidRDefault="00582C12">
            <w:pPr>
              <w:pStyle w:val="ConsPlusNormal"/>
            </w:pPr>
          </w:p>
        </w:tc>
        <w:tc>
          <w:tcPr>
            <w:tcW w:w="1020" w:type="dxa"/>
            <w:vAlign w:val="center"/>
          </w:tcPr>
          <w:p w14:paraId="06045D0B" w14:textId="77777777" w:rsidR="00582C12" w:rsidRDefault="00582C12">
            <w:pPr>
              <w:pStyle w:val="ConsPlusNormal"/>
            </w:pPr>
          </w:p>
        </w:tc>
        <w:tc>
          <w:tcPr>
            <w:tcW w:w="1020" w:type="dxa"/>
            <w:vAlign w:val="center"/>
          </w:tcPr>
          <w:p w14:paraId="7072350D" w14:textId="77777777" w:rsidR="00582C12" w:rsidRDefault="00582C12">
            <w:pPr>
              <w:pStyle w:val="ConsPlusNormal"/>
            </w:pPr>
          </w:p>
        </w:tc>
        <w:tc>
          <w:tcPr>
            <w:tcW w:w="1020" w:type="dxa"/>
            <w:vAlign w:val="center"/>
          </w:tcPr>
          <w:p w14:paraId="686A2D8E" w14:textId="77777777" w:rsidR="00582C12" w:rsidRDefault="00582C12">
            <w:pPr>
              <w:pStyle w:val="ConsPlusNormal"/>
            </w:pPr>
          </w:p>
        </w:tc>
      </w:tr>
      <w:tr w:rsidR="00582C12" w14:paraId="53AB3719" w14:textId="77777777">
        <w:tc>
          <w:tcPr>
            <w:tcW w:w="567" w:type="dxa"/>
            <w:vAlign w:val="center"/>
          </w:tcPr>
          <w:p w14:paraId="7B04E1FD" w14:textId="77777777" w:rsidR="00582C12" w:rsidRDefault="00582C12">
            <w:pPr>
              <w:pStyle w:val="ConsPlusNormal"/>
              <w:jc w:val="center"/>
            </w:pPr>
            <w:r>
              <w:t>19.9</w:t>
            </w:r>
          </w:p>
        </w:tc>
        <w:tc>
          <w:tcPr>
            <w:tcW w:w="2381" w:type="dxa"/>
            <w:vAlign w:val="center"/>
          </w:tcPr>
          <w:p w14:paraId="055E99C7" w14:textId="77777777" w:rsidR="00582C12" w:rsidRDefault="00582C12">
            <w:pPr>
              <w:pStyle w:val="ConsPlusNormal"/>
            </w:pPr>
            <w:r>
              <w:t>Содействие в размещении субъектов МСП на международных электронных торговых площадках</w:t>
            </w:r>
          </w:p>
          <w:p w14:paraId="193E2C4E" w14:textId="77777777" w:rsidR="00582C12" w:rsidRDefault="00582C12">
            <w:pPr>
              <w:pStyle w:val="ConsPlusNormal"/>
            </w:pPr>
            <w:r>
              <w:t>(расшифровка расходов указывается в соглашении с РЭЦ)</w:t>
            </w:r>
          </w:p>
        </w:tc>
        <w:tc>
          <w:tcPr>
            <w:tcW w:w="3288" w:type="dxa"/>
            <w:vAlign w:val="center"/>
          </w:tcPr>
          <w:p w14:paraId="01366AFB" w14:textId="77777777" w:rsidR="00582C12" w:rsidRDefault="00582C12">
            <w:pPr>
              <w:pStyle w:val="ConsPlusNormal"/>
              <w:jc w:val="center"/>
            </w:pPr>
            <w:r>
              <w:t>-</w:t>
            </w:r>
          </w:p>
        </w:tc>
        <w:tc>
          <w:tcPr>
            <w:tcW w:w="1020" w:type="dxa"/>
            <w:vAlign w:val="center"/>
          </w:tcPr>
          <w:p w14:paraId="1FB2CCF8" w14:textId="77777777" w:rsidR="00582C12" w:rsidRDefault="00582C12">
            <w:pPr>
              <w:pStyle w:val="ConsPlusNormal"/>
            </w:pPr>
          </w:p>
        </w:tc>
        <w:tc>
          <w:tcPr>
            <w:tcW w:w="964" w:type="dxa"/>
            <w:vAlign w:val="center"/>
          </w:tcPr>
          <w:p w14:paraId="296DF8E6" w14:textId="77777777" w:rsidR="00582C12" w:rsidRDefault="00582C12">
            <w:pPr>
              <w:pStyle w:val="ConsPlusNormal"/>
            </w:pPr>
          </w:p>
        </w:tc>
        <w:tc>
          <w:tcPr>
            <w:tcW w:w="1020" w:type="dxa"/>
            <w:vAlign w:val="center"/>
          </w:tcPr>
          <w:p w14:paraId="7AF25460" w14:textId="77777777" w:rsidR="00582C12" w:rsidRDefault="00582C12">
            <w:pPr>
              <w:pStyle w:val="ConsPlusNormal"/>
            </w:pPr>
          </w:p>
        </w:tc>
        <w:tc>
          <w:tcPr>
            <w:tcW w:w="1020" w:type="dxa"/>
            <w:vAlign w:val="center"/>
          </w:tcPr>
          <w:p w14:paraId="3D9BCDA4" w14:textId="77777777" w:rsidR="00582C12" w:rsidRDefault="00582C12">
            <w:pPr>
              <w:pStyle w:val="ConsPlusNormal"/>
            </w:pPr>
          </w:p>
        </w:tc>
        <w:tc>
          <w:tcPr>
            <w:tcW w:w="1020" w:type="dxa"/>
            <w:vAlign w:val="center"/>
          </w:tcPr>
          <w:p w14:paraId="1D2CD7E2" w14:textId="77777777" w:rsidR="00582C12" w:rsidRDefault="00582C12">
            <w:pPr>
              <w:pStyle w:val="ConsPlusNormal"/>
            </w:pPr>
          </w:p>
        </w:tc>
        <w:tc>
          <w:tcPr>
            <w:tcW w:w="1020" w:type="dxa"/>
            <w:vAlign w:val="center"/>
          </w:tcPr>
          <w:p w14:paraId="5C62C1A1" w14:textId="77777777" w:rsidR="00582C12" w:rsidRDefault="00582C12">
            <w:pPr>
              <w:pStyle w:val="ConsPlusNormal"/>
            </w:pPr>
          </w:p>
        </w:tc>
      </w:tr>
      <w:tr w:rsidR="00582C12" w14:paraId="257FB20B" w14:textId="77777777">
        <w:tc>
          <w:tcPr>
            <w:tcW w:w="567" w:type="dxa"/>
            <w:vAlign w:val="center"/>
          </w:tcPr>
          <w:p w14:paraId="6A6D8C5A" w14:textId="77777777" w:rsidR="00582C12" w:rsidRDefault="00582C12">
            <w:pPr>
              <w:pStyle w:val="ConsPlusNormal"/>
              <w:jc w:val="center"/>
            </w:pPr>
            <w:r>
              <w:t>19.9.1.</w:t>
            </w:r>
          </w:p>
        </w:tc>
        <w:tc>
          <w:tcPr>
            <w:tcW w:w="2381" w:type="dxa"/>
            <w:vAlign w:val="center"/>
          </w:tcPr>
          <w:p w14:paraId="07AE4379" w14:textId="77777777" w:rsidR="00582C12" w:rsidRDefault="00582C12">
            <w:pPr>
              <w:pStyle w:val="ConsPlusNormal"/>
            </w:pPr>
            <w:r>
              <w:t>Регистрация и продвижение МСП на международной электронной торговой площадке, в том числе привлечение сервисного партнера</w:t>
            </w:r>
          </w:p>
        </w:tc>
        <w:tc>
          <w:tcPr>
            <w:tcW w:w="3288" w:type="dxa"/>
            <w:vAlign w:val="center"/>
          </w:tcPr>
          <w:p w14:paraId="435F2637" w14:textId="77777777" w:rsidR="00582C12" w:rsidRDefault="00582C12">
            <w:pPr>
              <w:pStyle w:val="ConsPlusNormal"/>
            </w:pPr>
            <w:r>
              <w:t>Не более 1 млн рублей на 1 субъект малого и среднего предпринимательства, включая не более 300 тыс. рублей на содействие в размещении и хранении продукции субъекта малого и среднего предпринимательства в местах временного хранения за рубежом.</w:t>
            </w:r>
          </w:p>
          <w:p w14:paraId="3449DABB" w14:textId="77777777" w:rsidR="00582C12" w:rsidRDefault="00582C12">
            <w:pPr>
              <w:pStyle w:val="ConsPlusNormal"/>
            </w:pPr>
            <w:r>
              <w:t>Указать наименование торговой площадки</w:t>
            </w:r>
          </w:p>
          <w:p w14:paraId="10590E1B" w14:textId="77777777" w:rsidR="00582C12" w:rsidRDefault="00582C12">
            <w:pPr>
              <w:pStyle w:val="ConsPlusNormal"/>
            </w:pPr>
            <w:r>
              <w:t>Указать количество субъектов малого и среднего предпринимательства</w:t>
            </w:r>
          </w:p>
          <w:p w14:paraId="437ED0F0" w14:textId="77777777" w:rsidR="00582C12" w:rsidRDefault="00582C12">
            <w:pPr>
              <w:pStyle w:val="ConsPlusNormal"/>
            </w:pPr>
            <w:r>
              <w:lastRenderedPageBreak/>
              <w:t xml:space="preserve">Не включаются затраты ЦПЭ на дополнительные услуги, указанные в разделах сметы </w:t>
            </w:r>
            <w:hyperlink w:anchor="P982" w:history="1">
              <w:r>
                <w:rPr>
                  <w:color w:val="0000FF"/>
                </w:rPr>
                <w:t>"Сертификация"</w:t>
              </w:r>
            </w:hyperlink>
            <w:r>
              <w:t xml:space="preserve"> и </w:t>
            </w:r>
            <w:hyperlink w:anchor="P994" w:history="1">
              <w:r>
                <w:rPr>
                  <w:color w:val="0000FF"/>
                </w:rPr>
                <w:t>"Дополнительные услуги"</w:t>
              </w:r>
            </w:hyperlink>
          </w:p>
          <w:p w14:paraId="73226AB1" w14:textId="77777777" w:rsidR="00582C12" w:rsidRDefault="00582C12">
            <w:pPr>
              <w:pStyle w:val="ConsPlusNormal"/>
            </w:pPr>
            <w:r>
              <w:t xml:space="preserve">Информационное сопровождение мероприятий осуществляется за счет средств, предусмотренных </w:t>
            </w:r>
            <w:hyperlink w:anchor="P681" w:history="1">
              <w:r>
                <w:rPr>
                  <w:color w:val="0000FF"/>
                </w:rPr>
                <w:t>статьей 13</w:t>
              </w:r>
            </w:hyperlink>
            <w:r>
              <w:t xml:space="preserve"> сметы</w:t>
            </w:r>
          </w:p>
        </w:tc>
        <w:tc>
          <w:tcPr>
            <w:tcW w:w="1020" w:type="dxa"/>
            <w:vAlign w:val="center"/>
          </w:tcPr>
          <w:p w14:paraId="0A63EA89" w14:textId="77777777" w:rsidR="00582C12" w:rsidRDefault="00582C12">
            <w:pPr>
              <w:pStyle w:val="ConsPlusNormal"/>
            </w:pPr>
          </w:p>
        </w:tc>
        <w:tc>
          <w:tcPr>
            <w:tcW w:w="964" w:type="dxa"/>
            <w:vAlign w:val="center"/>
          </w:tcPr>
          <w:p w14:paraId="36294257" w14:textId="77777777" w:rsidR="00582C12" w:rsidRDefault="00582C12">
            <w:pPr>
              <w:pStyle w:val="ConsPlusNormal"/>
            </w:pPr>
          </w:p>
        </w:tc>
        <w:tc>
          <w:tcPr>
            <w:tcW w:w="1020" w:type="dxa"/>
            <w:vAlign w:val="center"/>
          </w:tcPr>
          <w:p w14:paraId="67E2E2C3" w14:textId="77777777" w:rsidR="00582C12" w:rsidRDefault="00582C12">
            <w:pPr>
              <w:pStyle w:val="ConsPlusNormal"/>
            </w:pPr>
          </w:p>
        </w:tc>
        <w:tc>
          <w:tcPr>
            <w:tcW w:w="1020" w:type="dxa"/>
            <w:vAlign w:val="center"/>
          </w:tcPr>
          <w:p w14:paraId="062246E8" w14:textId="77777777" w:rsidR="00582C12" w:rsidRDefault="00582C12">
            <w:pPr>
              <w:pStyle w:val="ConsPlusNormal"/>
            </w:pPr>
          </w:p>
        </w:tc>
        <w:tc>
          <w:tcPr>
            <w:tcW w:w="1020" w:type="dxa"/>
            <w:vAlign w:val="center"/>
          </w:tcPr>
          <w:p w14:paraId="6C06F39E" w14:textId="77777777" w:rsidR="00582C12" w:rsidRDefault="00582C12">
            <w:pPr>
              <w:pStyle w:val="ConsPlusNormal"/>
            </w:pPr>
          </w:p>
        </w:tc>
        <w:tc>
          <w:tcPr>
            <w:tcW w:w="1020" w:type="dxa"/>
            <w:vAlign w:val="center"/>
          </w:tcPr>
          <w:p w14:paraId="61BCDD39" w14:textId="77777777" w:rsidR="00582C12" w:rsidRDefault="00582C12">
            <w:pPr>
              <w:pStyle w:val="ConsPlusNormal"/>
            </w:pPr>
          </w:p>
        </w:tc>
      </w:tr>
      <w:tr w:rsidR="00582C12" w14:paraId="3F7D331E" w14:textId="77777777">
        <w:tc>
          <w:tcPr>
            <w:tcW w:w="567" w:type="dxa"/>
            <w:vAlign w:val="center"/>
          </w:tcPr>
          <w:p w14:paraId="2EDE1DC6" w14:textId="77777777" w:rsidR="00582C12" w:rsidRDefault="00582C12">
            <w:pPr>
              <w:pStyle w:val="ConsPlusNormal"/>
              <w:jc w:val="center"/>
            </w:pPr>
            <w:r>
              <w:t>19.9.2.</w:t>
            </w:r>
          </w:p>
        </w:tc>
        <w:tc>
          <w:tcPr>
            <w:tcW w:w="2381" w:type="dxa"/>
            <w:vAlign w:val="center"/>
          </w:tcPr>
          <w:p w14:paraId="1A28FD3D" w14:textId="77777777" w:rsidR="00582C12" w:rsidRDefault="00582C12">
            <w:pPr>
              <w:pStyle w:val="ConsPlusNormal"/>
            </w:pPr>
            <w:r>
              <w:t>Размещение ЦПЭ на международных электронной торговой площадке</w:t>
            </w:r>
          </w:p>
        </w:tc>
        <w:tc>
          <w:tcPr>
            <w:tcW w:w="3288" w:type="dxa"/>
            <w:vAlign w:val="center"/>
          </w:tcPr>
          <w:p w14:paraId="3187CB80" w14:textId="77777777" w:rsidR="00582C12" w:rsidRDefault="00582C12">
            <w:pPr>
              <w:pStyle w:val="ConsPlusNormal"/>
            </w:pPr>
            <w:r>
              <w:t>Не более 1 млн рублей на статью</w:t>
            </w:r>
          </w:p>
          <w:p w14:paraId="4196CC22" w14:textId="77777777" w:rsidR="00582C12" w:rsidRDefault="00582C12">
            <w:pPr>
              <w:pStyle w:val="ConsPlusNormal"/>
            </w:pPr>
            <w:r>
              <w:t>Указать количество субъектов малого и среднего предпринимательства</w:t>
            </w:r>
          </w:p>
          <w:p w14:paraId="51221E00" w14:textId="77777777" w:rsidR="00582C12" w:rsidRDefault="00582C12">
            <w:pPr>
              <w:pStyle w:val="ConsPlusNormal"/>
            </w:pPr>
            <w:r>
              <w:t>Расходы на содействие в размещении и хранении продукции субъекта малого и среднего предпринимательства в местах временного хранения за рубежом не предусматриваются</w:t>
            </w:r>
          </w:p>
          <w:p w14:paraId="24E5C430" w14:textId="77777777" w:rsidR="00582C12" w:rsidRDefault="00582C12">
            <w:pPr>
              <w:pStyle w:val="ConsPlusNormal"/>
            </w:pPr>
            <w:r>
              <w:t xml:space="preserve">Не включаются затраты ЦПЭ на дополнительные услуги, указанные в разделах сметы </w:t>
            </w:r>
            <w:hyperlink w:anchor="P982" w:history="1">
              <w:r>
                <w:rPr>
                  <w:color w:val="0000FF"/>
                </w:rPr>
                <w:t>"Сертификация"</w:t>
              </w:r>
            </w:hyperlink>
            <w:r>
              <w:t xml:space="preserve"> и </w:t>
            </w:r>
            <w:hyperlink w:anchor="P994" w:history="1">
              <w:r>
                <w:rPr>
                  <w:color w:val="0000FF"/>
                </w:rPr>
                <w:t>"Дополнительные услуги"</w:t>
              </w:r>
            </w:hyperlink>
          </w:p>
          <w:p w14:paraId="1DA42547" w14:textId="77777777" w:rsidR="00582C12" w:rsidRDefault="00582C12">
            <w:pPr>
              <w:pStyle w:val="ConsPlusNormal"/>
            </w:pPr>
            <w:r>
              <w:t xml:space="preserve">Информационное сопровождение мероприятий осуществляется за счет средств, предусмотренных </w:t>
            </w:r>
            <w:hyperlink w:anchor="P681" w:history="1">
              <w:r>
                <w:rPr>
                  <w:color w:val="0000FF"/>
                </w:rPr>
                <w:t>статьей 13</w:t>
              </w:r>
            </w:hyperlink>
            <w:r>
              <w:t xml:space="preserve"> сметы</w:t>
            </w:r>
          </w:p>
        </w:tc>
        <w:tc>
          <w:tcPr>
            <w:tcW w:w="1020" w:type="dxa"/>
            <w:vAlign w:val="center"/>
          </w:tcPr>
          <w:p w14:paraId="3D36E557" w14:textId="77777777" w:rsidR="00582C12" w:rsidRDefault="00582C12">
            <w:pPr>
              <w:pStyle w:val="ConsPlusNormal"/>
            </w:pPr>
          </w:p>
        </w:tc>
        <w:tc>
          <w:tcPr>
            <w:tcW w:w="964" w:type="dxa"/>
            <w:vAlign w:val="center"/>
          </w:tcPr>
          <w:p w14:paraId="7E091E8E" w14:textId="77777777" w:rsidR="00582C12" w:rsidRDefault="00582C12">
            <w:pPr>
              <w:pStyle w:val="ConsPlusNormal"/>
            </w:pPr>
          </w:p>
        </w:tc>
        <w:tc>
          <w:tcPr>
            <w:tcW w:w="1020" w:type="dxa"/>
            <w:vAlign w:val="center"/>
          </w:tcPr>
          <w:p w14:paraId="3EE639A1" w14:textId="77777777" w:rsidR="00582C12" w:rsidRDefault="00582C12">
            <w:pPr>
              <w:pStyle w:val="ConsPlusNormal"/>
            </w:pPr>
          </w:p>
        </w:tc>
        <w:tc>
          <w:tcPr>
            <w:tcW w:w="1020" w:type="dxa"/>
            <w:vAlign w:val="center"/>
          </w:tcPr>
          <w:p w14:paraId="213D9BB3" w14:textId="77777777" w:rsidR="00582C12" w:rsidRDefault="00582C12">
            <w:pPr>
              <w:pStyle w:val="ConsPlusNormal"/>
            </w:pPr>
          </w:p>
        </w:tc>
        <w:tc>
          <w:tcPr>
            <w:tcW w:w="1020" w:type="dxa"/>
            <w:vAlign w:val="center"/>
          </w:tcPr>
          <w:p w14:paraId="538ADD12" w14:textId="77777777" w:rsidR="00582C12" w:rsidRDefault="00582C12">
            <w:pPr>
              <w:pStyle w:val="ConsPlusNormal"/>
            </w:pPr>
          </w:p>
        </w:tc>
        <w:tc>
          <w:tcPr>
            <w:tcW w:w="1020" w:type="dxa"/>
            <w:vAlign w:val="center"/>
          </w:tcPr>
          <w:p w14:paraId="114FDA7A" w14:textId="77777777" w:rsidR="00582C12" w:rsidRDefault="00582C12">
            <w:pPr>
              <w:pStyle w:val="ConsPlusNormal"/>
            </w:pPr>
          </w:p>
        </w:tc>
      </w:tr>
      <w:tr w:rsidR="00582C12" w14:paraId="1DD166F2" w14:textId="77777777">
        <w:tc>
          <w:tcPr>
            <w:tcW w:w="567" w:type="dxa"/>
            <w:vAlign w:val="center"/>
          </w:tcPr>
          <w:p w14:paraId="411ED399" w14:textId="77777777" w:rsidR="00582C12" w:rsidRDefault="00582C12">
            <w:pPr>
              <w:pStyle w:val="ConsPlusNormal"/>
              <w:jc w:val="center"/>
            </w:pPr>
            <w:r>
              <w:t>19.10</w:t>
            </w:r>
          </w:p>
        </w:tc>
        <w:tc>
          <w:tcPr>
            <w:tcW w:w="2381" w:type="dxa"/>
            <w:vAlign w:val="center"/>
          </w:tcPr>
          <w:p w14:paraId="56A87C48" w14:textId="77777777" w:rsidR="00582C12" w:rsidRDefault="00582C12">
            <w:pPr>
              <w:pStyle w:val="ConsPlusNormal"/>
            </w:pPr>
            <w:r>
              <w:t xml:space="preserve">Обеспечение участия субъектов малого и </w:t>
            </w:r>
            <w:r>
              <w:lastRenderedPageBreak/>
              <w:t>среднего предпринимательства в акселерационных программах по развитию экспортной деятельности</w:t>
            </w:r>
          </w:p>
        </w:tc>
        <w:tc>
          <w:tcPr>
            <w:tcW w:w="3288" w:type="dxa"/>
            <w:vAlign w:val="center"/>
          </w:tcPr>
          <w:p w14:paraId="18B4BEFC" w14:textId="77777777" w:rsidR="00582C12" w:rsidRDefault="00582C12">
            <w:pPr>
              <w:pStyle w:val="ConsPlusNormal"/>
              <w:jc w:val="center"/>
            </w:pPr>
            <w:r>
              <w:lastRenderedPageBreak/>
              <w:t>-</w:t>
            </w:r>
          </w:p>
        </w:tc>
        <w:tc>
          <w:tcPr>
            <w:tcW w:w="1020" w:type="dxa"/>
            <w:vAlign w:val="center"/>
          </w:tcPr>
          <w:p w14:paraId="690F8171" w14:textId="77777777" w:rsidR="00582C12" w:rsidRDefault="00582C12">
            <w:pPr>
              <w:pStyle w:val="ConsPlusNormal"/>
            </w:pPr>
          </w:p>
        </w:tc>
        <w:tc>
          <w:tcPr>
            <w:tcW w:w="964" w:type="dxa"/>
            <w:vAlign w:val="center"/>
          </w:tcPr>
          <w:p w14:paraId="12E5B939" w14:textId="77777777" w:rsidR="00582C12" w:rsidRDefault="00582C12">
            <w:pPr>
              <w:pStyle w:val="ConsPlusNormal"/>
            </w:pPr>
          </w:p>
        </w:tc>
        <w:tc>
          <w:tcPr>
            <w:tcW w:w="1020" w:type="dxa"/>
            <w:vAlign w:val="center"/>
          </w:tcPr>
          <w:p w14:paraId="11FF8C23" w14:textId="77777777" w:rsidR="00582C12" w:rsidRDefault="00582C12">
            <w:pPr>
              <w:pStyle w:val="ConsPlusNormal"/>
            </w:pPr>
          </w:p>
        </w:tc>
        <w:tc>
          <w:tcPr>
            <w:tcW w:w="1020" w:type="dxa"/>
            <w:vAlign w:val="center"/>
          </w:tcPr>
          <w:p w14:paraId="13AFD8AF" w14:textId="77777777" w:rsidR="00582C12" w:rsidRDefault="00582C12">
            <w:pPr>
              <w:pStyle w:val="ConsPlusNormal"/>
            </w:pPr>
          </w:p>
        </w:tc>
        <w:tc>
          <w:tcPr>
            <w:tcW w:w="1020" w:type="dxa"/>
            <w:vAlign w:val="center"/>
          </w:tcPr>
          <w:p w14:paraId="5C186D5E" w14:textId="77777777" w:rsidR="00582C12" w:rsidRDefault="00582C12">
            <w:pPr>
              <w:pStyle w:val="ConsPlusNormal"/>
            </w:pPr>
          </w:p>
        </w:tc>
        <w:tc>
          <w:tcPr>
            <w:tcW w:w="1020" w:type="dxa"/>
            <w:vAlign w:val="center"/>
          </w:tcPr>
          <w:p w14:paraId="3028870A" w14:textId="77777777" w:rsidR="00582C12" w:rsidRDefault="00582C12">
            <w:pPr>
              <w:pStyle w:val="ConsPlusNormal"/>
            </w:pPr>
          </w:p>
        </w:tc>
      </w:tr>
      <w:tr w:rsidR="00582C12" w14:paraId="79C8850D" w14:textId="77777777">
        <w:tc>
          <w:tcPr>
            <w:tcW w:w="567" w:type="dxa"/>
            <w:vAlign w:val="center"/>
          </w:tcPr>
          <w:p w14:paraId="0567235D" w14:textId="77777777" w:rsidR="00582C12" w:rsidRDefault="00582C12">
            <w:pPr>
              <w:pStyle w:val="ConsPlusNormal"/>
              <w:jc w:val="center"/>
            </w:pPr>
            <w:r>
              <w:t>19.10.1</w:t>
            </w:r>
          </w:p>
        </w:tc>
        <w:tc>
          <w:tcPr>
            <w:tcW w:w="2381" w:type="dxa"/>
            <w:vAlign w:val="center"/>
          </w:tcPr>
          <w:p w14:paraId="60C46B45" w14:textId="77777777" w:rsidR="00582C12" w:rsidRDefault="00582C12">
            <w:pPr>
              <w:pStyle w:val="ConsPlusNormal"/>
            </w:pPr>
            <w:r>
              <w:t>Акселерация по программе Школы экспорта РЭЦ "Экспортный форсаж"</w:t>
            </w:r>
          </w:p>
          <w:p w14:paraId="6A5410A7" w14:textId="77777777" w:rsidR="00582C12" w:rsidRDefault="00582C12">
            <w:pPr>
              <w:pStyle w:val="ConsPlusNormal"/>
            </w:pPr>
            <w:r>
              <w:t>(расшифровка расходов указывается в соглашении с РЭЦ)</w:t>
            </w:r>
          </w:p>
        </w:tc>
        <w:tc>
          <w:tcPr>
            <w:tcW w:w="3288" w:type="dxa"/>
            <w:vAlign w:val="center"/>
          </w:tcPr>
          <w:p w14:paraId="360FC7A9" w14:textId="77777777" w:rsidR="00582C12" w:rsidRDefault="00582C12">
            <w:pPr>
              <w:pStyle w:val="ConsPlusNormal"/>
            </w:pPr>
            <w:r>
              <w:t>Не более 3 млн. рублей за 1 акселерационный проект для не менее 10 субъектов малого и среднего предпринимательства.</w:t>
            </w:r>
          </w:p>
          <w:p w14:paraId="166B74F1" w14:textId="77777777" w:rsidR="00582C12" w:rsidRDefault="00582C12">
            <w:pPr>
              <w:pStyle w:val="ConsPlusNormal"/>
            </w:pPr>
            <w:r>
              <w:t>Указать количество субъектов малого и среднего предпринимательства.</w:t>
            </w:r>
          </w:p>
          <w:p w14:paraId="3371ED29" w14:textId="77777777" w:rsidR="00582C12" w:rsidRDefault="00582C12">
            <w:pPr>
              <w:pStyle w:val="ConsPlusNormal"/>
            </w:pPr>
            <w:r>
              <w:t>Не допускаются выплаты сотрудникам ЦПЭ, привлекаемым в качестве тренеров, трекеров или наставников за счет данной статьи сметы</w:t>
            </w:r>
          </w:p>
          <w:p w14:paraId="34A40CCC" w14:textId="77777777" w:rsidR="00582C12" w:rsidRDefault="00582C12">
            <w:pPr>
              <w:pStyle w:val="ConsPlusNormal"/>
            </w:pPr>
            <w:r>
              <w:t xml:space="preserve">Информационное сопровождение мероприятий осуществляется за счет средств, предусмотренных </w:t>
            </w:r>
            <w:hyperlink w:anchor="P681" w:history="1">
              <w:r>
                <w:rPr>
                  <w:color w:val="0000FF"/>
                </w:rPr>
                <w:t>статьей 13</w:t>
              </w:r>
            </w:hyperlink>
            <w:r>
              <w:t xml:space="preserve"> сметы</w:t>
            </w:r>
          </w:p>
        </w:tc>
        <w:tc>
          <w:tcPr>
            <w:tcW w:w="1020" w:type="dxa"/>
            <w:vAlign w:val="center"/>
          </w:tcPr>
          <w:p w14:paraId="148BABDA" w14:textId="77777777" w:rsidR="00582C12" w:rsidRDefault="00582C12">
            <w:pPr>
              <w:pStyle w:val="ConsPlusNormal"/>
            </w:pPr>
          </w:p>
        </w:tc>
        <w:tc>
          <w:tcPr>
            <w:tcW w:w="964" w:type="dxa"/>
            <w:vAlign w:val="center"/>
          </w:tcPr>
          <w:p w14:paraId="4D4C9772" w14:textId="77777777" w:rsidR="00582C12" w:rsidRDefault="00582C12">
            <w:pPr>
              <w:pStyle w:val="ConsPlusNormal"/>
            </w:pPr>
          </w:p>
        </w:tc>
        <w:tc>
          <w:tcPr>
            <w:tcW w:w="1020" w:type="dxa"/>
            <w:vAlign w:val="center"/>
          </w:tcPr>
          <w:p w14:paraId="0E5AD4AC" w14:textId="77777777" w:rsidR="00582C12" w:rsidRDefault="00582C12">
            <w:pPr>
              <w:pStyle w:val="ConsPlusNormal"/>
            </w:pPr>
          </w:p>
        </w:tc>
        <w:tc>
          <w:tcPr>
            <w:tcW w:w="1020" w:type="dxa"/>
            <w:vAlign w:val="center"/>
          </w:tcPr>
          <w:p w14:paraId="4D9D7F4F" w14:textId="77777777" w:rsidR="00582C12" w:rsidRDefault="00582C12">
            <w:pPr>
              <w:pStyle w:val="ConsPlusNormal"/>
            </w:pPr>
          </w:p>
        </w:tc>
        <w:tc>
          <w:tcPr>
            <w:tcW w:w="1020" w:type="dxa"/>
            <w:vAlign w:val="center"/>
          </w:tcPr>
          <w:p w14:paraId="2E29D5B6" w14:textId="77777777" w:rsidR="00582C12" w:rsidRDefault="00582C12">
            <w:pPr>
              <w:pStyle w:val="ConsPlusNormal"/>
            </w:pPr>
          </w:p>
        </w:tc>
        <w:tc>
          <w:tcPr>
            <w:tcW w:w="1020" w:type="dxa"/>
            <w:vAlign w:val="center"/>
          </w:tcPr>
          <w:p w14:paraId="15F8830F" w14:textId="77777777" w:rsidR="00582C12" w:rsidRDefault="00582C12">
            <w:pPr>
              <w:pStyle w:val="ConsPlusNormal"/>
            </w:pPr>
          </w:p>
        </w:tc>
      </w:tr>
      <w:tr w:rsidR="00582C12" w14:paraId="2D6939A5" w14:textId="77777777">
        <w:tc>
          <w:tcPr>
            <w:tcW w:w="567" w:type="dxa"/>
            <w:vAlign w:val="center"/>
          </w:tcPr>
          <w:p w14:paraId="1CA5432E" w14:textId="77777777" w:rsidR="00582C12" w:rsidRDefault="00582C12">
            <w:pPr>
              <w:pStyle w:val="ConsPlusNormal"/>
              <w:jc w:val="center"/>
            </w:pPr>
            <w:r>
              <w:t>19.10.2</w:t>
            </w:r>
          </w:p>
        </w:tc>
        <w:tc>
          <w:tcPr>
            <w:tcW w:w="2381" w:type="dxa"/>
            <w:vAlign w:val="center"/>
          </w:tcPr>
          <w:p w14:paraId="0B0EEE24" w14:textId="77777777" w:rsidR="00582C12" w:rsidRDefault="00582C12">
            <w:pPr>
              <w:pStyle w:val="ConsPlusNormal"/>
            </w:pPr>
            <w:r>
              <w:t>Акселерация на базе ЦПЭ</w:t>
            </w:r>
          </w:p>
          <w:p w14:paraId="56D297EB" w14:textId="77777777" w:rsidR="00582C12" w:rsidRDefault="00582C12">
            <w:pPr>
              <w:pStyle w:val="ConsPlusNormal"/>
            </w:pPr>
            <w:r>
              <w:t>(расшифровка расходов указывается в соглашении с РЭЦ)</w:t>
            </w:r>
          </w:p>
        </w:tc>
        <w:tc>
          <w:tcPr>
            <w:tcW w:w="3288" w:type="dxa"/>
            <w:vAlign w:val="center"/>
          </w:tcPr>
          <w:p w14:paraId="681AFF17" w14:textId="77777777" w:rsidR="00582C12" w:rsidRDefault="00582C12">
            <w:pPr>
              <w:pStyle w:val="ConsPlusNormal"/>
            </w:pPr>
            <w:r>
              <w:t>Не более 1,5 млн. рублей за 1 акселерационный проект для не менее 10 субъектов малого и среднего предпринимательства.</w:t>
            </w:r>
          </w:p>
          <w:p w14:paraId="6EB904B2" w14:textId="77777777" w:rsidR="00582C12" w:rsidRDefault="00582C12">
            <w:pPr>
              <w:pStyle w:val="ConsPlusNormal"/>
            </w:pPr>
            <w:r>
              <w:t>Указать количество субъектов малого и среднего предпринимательства</w:t>
            </w:r>
          </w:p>
          <w:p w14:paraId="4AF61DB8" w14:textId="77777777" w:rsidR="00582C12" w:rsidRDefault="00582C12">
            <w:pPr>
              <w:pStyle w:val="ConsPlusNormal"/>
            </w:pPr>
            <w:r>
              <w:t>Не более 3 млн рублей на статью</w:t>
            </w:r>
          </w:p>
          <w:p w14:paraId="5EDEFBD3" w14:textId="77777777" w:rsidR="00582C12" w:rsidRDefault="00582C12">
            <w:pPr>
              <w:pStyle w:val="ConsPlusNormal"/>
            </w:pPr>
            <w:r>
              <w:lastRenderedPageBreak/>
              <w:t>Не допускаются выплаты сотрудникам ЦПЭ, привлекаемым в качестве тренеров, трекеров или наставников за счет данной статьи сметы</w:t>
            </w:r>
          </w:p>
          <w:p w14:paraId="2B6FC1A5" w14:textId="77777777" w:rsidR="00582C12" w:rsidRDefault="00582C12">
            <w:pPr>
              <w:pStyle w:val="ConsPlusNormal"/>
            </w:pPr>
            <w:r>
              <w:t xml:space="preserve">Информационное сопровождение мероприятий осуществляется за счет средств, предусмотренных </w:t>
            </w:r>
            <w:hyperlink w:anchor="P681" w:history="1">
              <w:r>
                <w:rPr>
                  <w:color w:val="0000FF"/>
                </w:rPr>
                <w:t>статьей 13</w:t>
              </w:r>
            </w:hyperlink>
            <w:r>
              <w:t xml:space="preserve"> сметы</w:t>
            </w:r>
          </w:p>
        </w:tc>
        <w:tc>
          <w:tcPr>
            <w:tcW w:w="1020" w:type="dxa"/>
            <w:vAlign w:val="center"/>
          </w:tcPr>
          <w:p w14:paraId="7964914F" w14:textId="77777777" w:rsidR="00582C12" w:rsidRDefault="00582C12">
            <w:pPr>
              <w:pStyle w:val="ConsPlusNormal"/>
              <w:jc w:val="center"/>
            </w:pPr>
            <w:r>
              <w:lastRenderedPageBreak/>
              <w:t>Не более 50%</w:t>
            </w:r>
          </w:p>
        </w:tc>
        <w:tc>
          <w:tcPr>
            <w:tcW w:w="964" w:type="dxa"/>
            <w:vAlign w:val="center"/>
          </w:tcPr>
          <w:p w14:paraId="222770A6" w14:textId="77777777" w:rsidR="00582C12" w:rsidRDefault="00582C12">
            <w:pPr>
              <w:pStyle w:val="ConsPlusNormal"/>
              <w:jc w:val="center"/>
            </w:pPr>
            <w:r>
              <w:t>Не более 50%</w:t>
            </w:r>
          </w:p>
        </w:tc>
        <w:tc>
          <w:tcPr>
            <w:tcW w:w="1020" w:type="dxa"/>
            <w:vAlign w:val="center"/>
          </w:tcPr>
          <w:p w14:paraId="5E1947FA" w14:textId="77777777" w:rsidR="00582C12" w:rsidRDefault="00582C12">
            <w:pPr>
              <w:pStyle w:val="ConsPlusNormal"/>
              <w:jc w:val="center"/>
            </w:pPr>
            <w:r>
              <w:t>Не менее 50%</w:t>
            </w:r>
          </w:p>
        </w:tc>
        <w:tc>
          <w:tcPr>
            <w:tcW w:w="1020" w:type="dxa"/>
            <w:vAlign w:val="center"/>
          </w:tcPr>
          <w:p w14:paraId="0AEB1A17" w14:textId="77777777" w:rsidR="00582C12" w:rsidRDefault="00582C12">
            <w:pPr>
              <w:pStyle w:val="ConsPlusNormal"/>
              <w:jc w:val="center"/>
            </w:pPr>
            <w:r>
              <w:t>Не менее 50%</w:t>
            </w:r>
          </w:p>
        </w:tc>
        <w:tc>
          <w:tcPr>
            <w:tcW w:w="1020" w:type="dxa"/>
            <w:vAlign w:val="center"/>
          </w:tcPr>
          <w:p w14:paraId="785496C7" w14:textId="77777777" w:rsidR="00582C12" w:rsidRDefault="00582C12">
            <w:pPr>
              <w:pStyle w:val="ConsPlusNormal"/>
            </w:pPr>
          </w:p>
        </w:tc>
        <w:tc>
          <w:tcPr>
            <w:tcW w:w="1020" w:type="dxa"/>
            <w:vAlign w:val="center"/>
          </w:tcPr>
          <w:p w14:paraId="602959DC" w14:textId="77777777" w:rsidR="00582C12" w:rsidRDefault="00582C12">
            <w:pPr>
              <w:pStyle w:val="ConsPlusNormal"/>
            </w:pPr>
          </w:p>
        </w:tc>
      </w:tr>
      <w:tr w:rsidR="00582C12" w14:paraId="4BE2E75D" w14:textId="77777777">
        <w:tc>
          <w:tcPr>
            <w:tcW w:w="567" w:type="dxa"/>
            <w:vAlign w:val="center"/>
          </w:tcPr>
          <w:p w14:paraId="38D537EC" w14:textId="77777777" w:rsidR="00582C12" w:rsidRDefault="00582C12">
            <w:pPr>
              <w:pStyle w:val="ConsPlusNormal"/>
              <w:jc w:val="center"/>
            </w:pPr>
            <w:r>
              <w:t>19.10.2.1</w:t>
            </w:r>
          </w:p>
        </w:tc>
        <w:tc>
          <w:tcPr>
            <w:tcW w:w="2381" w:type="dxa"/>
            <w:vAlign w:val="center"/>
          </w:tcPr>
          <w:p w14:paraId="66CF2F6D" w14:textId="77777777" w:rsidR="00582C12" w:rsidRDefault="00582C12">
            <w:pPr>
              <w:pStyle w:val="ConsPlusNormal"/>
            </w:pPr>
            <w:r>
              <w:t>Проведение информационно-консультационных модулей</w:t>
            </w:r>
          </w:p>
        </w:tc>
        <w:tc>
          <w:tcPr>
            <w:tcW w:w="3288" w:type="dxa"/>
            <w:vAlign w:val="center"/>
          </w:tcPr>
          <w:p w14:paraId="355B4882" w14:textId="77777777" w:rsidR="00582C12" w:rsidRDefault="00582C12">
            <w:pPr>
              <w:pStyle w:val="ConsPlusNormal"/>
              <w:jc w:val="center"/>
            </w:pPr>
            <w:r>
              <w:t>-</w:t>
            </w:r>
          </w:p>
        </w:tc>
        <w:tc>
          <w:tcPr>
            <w:tcW w:w="1020" w:type="dxa"/>
            <w:vAlign w:val="center"/>
          </w:tcPr>
          <w:p w14:paraId="09F969E3" w14:textId="77777777" w:rsidR="00582C12" w:rsidRDefault="00582C12">
            <w:pPr>
              <w:pStyle w:val="ConsPlusNormal"/>
              <w:jc w:val="center"/>
            </w:pPr>
            <w:r>
              <w:t>X</w:t>
            </w:r>
          </w:p>
        </w:tc>
        <w:tc>
          <w:tcPr>
            <w:tcW w:w="964" w:type="dxa"/>
            <w:vAlign w:val="center"/>
          </w:tcPr>
          <w:p w14:paraId="405FE7F5" w14:textId="77777777" w:rsidR="00582C12" w:rsidRDefault="00582C12">
            <w:pPr>
              <w:pStyle w:val="ConsPlusNormal"/>
              <w:jc w:val="center"/>
            </w:pPr>
            <w:r>
              <w:t>X</w:t>
            </w:r>
          </w:p>
        </w:tc>
        <w:tc>
          <w:tcPr>
            <w:tcW w:w="1020" w:type="dxa"/>
            <w:vAlign w:val="center"/>
          </w:tcPr>
          <w:p w14:paraId="3A526836" w14:textId="77777777" w:rsidR="00582C12" w:rsidRDefault="00582C12">
            <w:pPr>
              <w:pStyle w:val="ConsPlusNormal"/>
            </w:pPr>
          </w:p>
        </w:tc>
        <w:tc>
          <w:tcPr>
            <w:tcW w:w="1020" w:type="dxa"/>
            <w:vAlign w:val="center"/>
          </w:tcPr>
          <w:p w14:paraId="0674C107" w14:textId="77777777" w:rsidR="00582C12" w:rsidRDefault="00582C12">
            <w:pPr>
              <w:pStyle w:val="ConsPlusNormal"/>
            </w:pPr>
          </w:p>
        </w:tc>
        <w:tc>
          <w:tcPr>
            <w:tcW w:w="1020" w:type="dxa"/>
            <w:vAlign w:val="center"/>
          </w:tcPr>
          <w:p w14:paraId="481DE21D" w14:textId="77777777" w:rsidR="00582C12" w:rsidRDefault="00582C12">
            <w:pPr>
              <w:pStyle w:val="ConsPlusNormal"/>
            </w:pPr>
          </w:p>
        </w:tc>
        <w:tc>
          <w:tcPr>
            <w:tcW w:w="1020" w:type="dxa"/>
            <w:vAlign w:val="center"/>
          </w:tcPr>
          <w:p w14:paraId="3D7851B2" w14:textId="77777777" w:rsidR="00582C12" w:rsidRDefault="00582C12">
            <w:pPr>
              <w:pStyle w:val="ConsPlusNormal"/>
            </w:pPr>
          </w:p>
        </w:tc>
      </w:tr>
      <w:tr w:rsidR="00582C12" w14:paraId="119E9E1A" w14:textId="77777777">
        <w:tc>
          <w:tcPr>
            <w:tcW w:w="567" w:type="dxa"/>
            <w:vAlign w:val="center"/>
          </w:tcPr>
          <w:p w14:paraId="5AD2C27C" w14:textId="77777777" w:rsidR="00582C12" w:rsidRDefault="00582C12">
            <w:pPr>
              <w:pStyle w:val="ConsPlusNormal"/>
              <w:jc w:val="center"/>
            </w:pPr>
            <w:r>
              <w:t>19.10.2.2</w:t>
            </w:r>
          </w:p>
        </w:tc>
        <w:tc>
          <w:tcPr>
            <w:tcW w:w="2381" w:type="dxa"/>
            <w:vAlign w:val="center"/>
          </w:tcPr>
          <w:p w14:paraId="627BF7DF" w14:textId="77777777" w:rsidR="00582C12" w:rsidRDefault="00582C12">
            <w:pPr>
              <w:pStyle w:val="ConsPlusNormal"/>
            </w:pPr>
            <w:r>
              <w:t>Сопровождение</w:t>
            </w:r>
          </w:p>
        </w:tc>
        <w:tc>
          <w:tcPr>
            <w:tcW w:w="3288" w:type="dxa"/>
            <w:vAlign w:val="center"/>
          </w:tcPr>
          <w:p w14:paraId="48E10445" w14:textId="77777777" w:rsidR="00582C12" w:rsidRDefault="00582C12">
            <w:pPr>
              <w:pStyle w:val="ConsPlusNormal"/>
            </w:pPr>
            <w:r>
              <w:t>Не более 5 тыс. рублей на 1 консультацию.</w:t>
            </w:r>
          </w:p>
          <w:p w14:paraId="7B6DB83C" w14:textId="77777777" w:rsidR="00582C12" w:rsidRDefault="00582C12">
            <w:pPr>
              <w:pStyle w:val="ConsPlusNormal"/>
            </w:pPr>
            <w:r>
              <w:t>Не более 100 тыс. рублей за вывод 1 субъекта малого и среднего предпринимательства на экспорт</w:t>
            </w:r>
          </w:p>
        </w:tc>
        <w:tc>
          <w:tcPr>
            <w:tcW w:w="1020" w:type="dxa"/>
            <w:vAlign w:val="center"/>
          </w:tcPr>
          <w:p w14:paraId="3B41C896" w14:textId="77777777" w:rsidR="00582C12" w:rsidRDefault="00582C12">
            <w:pPr>
              <w:pStyle w:val="ConsPlusNormal"/>
            </w:pPr>
          </w:p>
        </w:tc>
        <w:tc>
          <w:tcPr>
            <w:tcW w:w="964" w:type="dxa"/>
            <w:vAlign w:val="center"/>
          </w:tcPr>
          <w:p w14:paraId="65B906D2" w14:textId="77777777" w:rsidR="00582C12" w:rsidRDefault="00582C12">
            <w:pPr>
              <w:pStyle w:val="ConsPlusNormal"/>
            </w:pPr>
          </w:p>
        </w:tc>
        <w:tc>
          <w:tcPr>
            <w:tcW w:w="1020" w:type="dxa"/>
            <w:vAlign w:val="center"/>
          </w:tcPr>
          <w:p w14:paraId="06478873" w14:textId="77777777" w:rsidR="00582C12" w:rsidRDefault="00582C12">
            <w:pPr>
              <w:pStyle w:val="ConsPlusNormal"/>
            </w:pPr>
          </w:p>
        </w:tc>
        <w:tc>
          <w:tcPr>
            <w:tcW w:w="1020" w:type="dxa"/>
            <w:vAlign w:val="center"/>
          </w:tcPr>
          <w:p w14:paraId="014A554F" w14:textId="77777777" w:rsidR="00582C12" w:rsidRDefault="00582C12">
            <w:pPr>
              <w:pStyle w:val="ConsPlusNormal"/>
            </w:pPr>
          </w:p>
        </w:tc>
        <w:tc>
          <w:tcPr>
            <w:tcW w:w="1020" w:type="dxa"/>
            <w:vAlign w:val="center"/>
          </w:tcPr>
          <w:p w14:paraId="1BB76DA6" w14:textId="77777777" w:rsidR="00582C12" w:rsidRDefault="00582C12">
            <w:pPr>
              <w:pStyle w:val="ConsPlusNormal"/>
            </w:pPr>
          </w:p>
        </w:tc>
        <w:tc>
          <w:tcPr>
            <w:tcW w:w="1020" w:type="dxa"/>
            <w:vAlign w:val="center"/>
          </w:tcPr>
          <w:p w14:paraId="66F64AC0" w14:textId="77777777" w:rsidR="00582C12" w:rsidRDefault="00582C12">
            <w:pPr>
              <w:pStyle w:val="ConsPlusNormal"/>
            </w:pPr>
          </w:p>
        </w:tc>
      </w:tr>
      <w:tr w:rsidR="00582C12" w14:paraId="46B0971D" w14:textId="77777777">
        <w:tc>
          <w:tcPr>
            <w:tcW w:w="567" w:type="dxa"/>
            <w:vAlign w:val="center"/>
          </w:tcPr>
          <w:p w14:paraId="0D240E49" w14:textId="77777777" w:rsidR="00582C12" w:rsidRDefault="00582C12">
            <w:pPr>
              <w:pStyle w:val="ConsPlusNormal"/>
              <w:jc w:val="center"/>
            </w:pPr>
            <w:r>
              <w:t>19.10.3</w:t>
            </w:r>
          </w:p>
        </w:tc>
        <w:tc>
          <w:tcPr>
            <w:tcW w:w="2381" w:type="dxa"/>
            <w:vAlign w:val="center"/>
          </w:tcPr>
          <w:p w14:paraId="3B44BAE5" w14:textId="77777777" w:rsidR="00582C12" w:rsidRDefault="00582C12">
            <w:pPr>
              <w:pStyle w:val="ConsPlusNormal"/>
            </w:pPr>
            <w:r>
              <w:t>Акселерация с привлечением партнерских организаций</w:t>
            </w:r>
          </w:p>
          <w:p w14:paraId="56C2BBC1" w14:textId="77777777" w:rsidR="00582C12" w:rsidRDefault="00582C12">
            <w:pPr>
              <w:pStyle w:val="ConsPlusNormal"/>
            </w:pPr>
            <w:r>
              <w:t>(расшифровка расходов указывается в соглашении с РЭЦ)</w:t>
            </w:r>
          </w:p>
        </w:tc>
        <w:tc>
          <w:tcPr>
            <w:tcW w:w="3288" w:type="dxa"/>
            <w:vAlign w:val="center"/>
          </w:tcPr>
          <w:p w14:paraId="07A9CFC8" w14:textId="77777777" w:rsidR="00582C12" w:rsidRDefault="00582C12">
            <w:pPr>
              <w:pStyle w:val="ConsPlusNormal"/>
            </w:pPr>
            <w:r>
              <w:t>Не более 1,5 млн. рублей на 1 субъект малого и среднего предпринимательства.</w:t>
            </w:r>
          </w:p>
          <w:p w14:paraId="1894D804" w14:textId="77777777" w:rsidR="00582C12" w:rsidRDefault="00582C12">
            <w:pPr>
              <w:pStyle w:val="ConsPlusNormal"/>
            </w:pPr>
            <w:r>
              <w:t>При условии софинансирования не менее 20% стоимости со стороны субъектов малого и среднего предпринимательства.</w:t>
            </w:r>
          </w:p>
          <w:p w14:paraId="212FD950" w14:textId="77777777" w:rsidR="00582C12" w:rsidRDefault="00582C12">
            <w:pPr>
              <w:pStyle w:val="ConsPlusNormal"/>
            </w:pPr>
            <w:r>
              <w:t xml:space="preserve">Указать количество субъектов малого и среднего предпринимательства, </w:t>
            </w:r>
            <w:r>
              <w:lastRenderedPageBreak/>
              <w:t>количество участников</w:t>
            </w:r>
          </w:p>
          <w:p w14:paraId="43B08CF5" w14:textId="77777777" w:rsidR="00582C12" w:rsidRDefault="00582C12">
            <w:pPr>
              <w:pStyle w:val="ConsPlusNormal"/>
            </w:pPr>
            <w:r>
              <w:t xml:space="preserve">Информационное сопровождение мероприятий осуществляется за счет средств, предусмотренных </w:t>
            </w:r>
            <w:hyperlink w:anchor="P681" w:history="1">
              <w:r>
                <w:rPr>
                  <w:color w:val="0000FF"/>
                </w:rPr>
                <w:t>статьей 13</w:t>
              </w:r>
            </w:hyperlink>
            <w:r>
              <w:t xml:space="preserve"> сметы</w:t>
            </w:r>
          </w:p>
        </w:tc>
        <w:tc>
          <w:tcPr>
            <w:tcW w:w="1020" w:type="dxa"/>
            <w:vAlign w:val="center"/>
          </w:tcPr>
          <w:p w14:paraId="671C6400" w14:textId="77777777" w:rsidR="00582C12" w:rsidRDefault="00582C12">
            <w:pPr>
              <w:pStyle w:val="ConsPlusNormal"/>
              <w:jc w:val="center"/>
            </w:pPr>
            <w:r>
              <w:lastRenderedPageBreak/>
              <w:t>Не более 80%</w:t>
            </w:r>
          </w:p>
        </w:tc>
        <w:tc>
          <w:tcPr>
            <w:tcW w:w="964" w:type="dxa"/>
            <w:vAlign w:val="center"/>
          </w:tcPr>
          <w:p w14:paraId="47353B67" w14:textId="77777777" w:rsidR="00582C12" w:rsidRDefault="00582C12">
            <w:pPr>
              <w:pStyle w:val="ConsPlusNormal"/>
              <w:jc w:val="center"/>
            </w:pPr>
            <w:r>
              <w:t>Не более 80%</w:t>
            </w:r>
          </w:p>
        </w:tc>
        <w:tc>
          <w:tcPr>
            <w:tcW w:w="1020" w:type="dxa"/>
            <w:vAlign w:val="center"/>
          </w:tcPr>
          <w:p w14:paraId="6034AB5E" w14:textId="77777777" w:rsidR="00582C12" w:rsidRDefault="00582C12">
            <w:pPr>
              <w:pStyle w:val="ConsPlusNormal"/>
            </w:pPr>
          </w:p>
        </w:tc>
        <w:tc>
          <w:tcPr>
            <w:tcW w:w="1020" w:type="dxa"/>
            <w:vAlign w:val="center"/>
          </w:tcPr>
          <w:p w14:paraId="5F9F23E4" w14:textId="77777777" w:rsidR="00582C12" w:rsidRDefault="00582C12">
            <w:pPr>
              <w:pStyle w:val="ConsPlusNormal"/>
            </w:pPr>
          </w:p>
        </w:tc>
        <w:tc>
          <w:tcPr>
            <w:tcW w:w="1020" w:type="dxa"/>
            <w:vAlign w:val="center"/>
          </w:tcPr>
          <w:p w14:paraId="7730CD7F" w14:textId="77777777" w:rsidR="00582C12" w:rsidRDefault="00582C12">
            <w:pPr>
              <w:pStyle w:val="ConsPlusNormal"/>
            </w:pPr>
          </w:p>
        </w:tc>
        <w:tc>
          <w:tcPr>
            <w:tcW w:w="1020" w:type="dxa"/>
            <w:vAlign w:val="center"/>
          </w:tcPr>
          <w:p w14:paraId="26488204" w14:textId="77777777" w:rsidR="00582C12" w:rsidRDefault="00582C12">
            <w:pPr>
              <w:pStyle w:val="ConsPlusNormal"/>
            </w:pPr>
          </w:p>
        </w:tc>
      </w:tr>
      <w:tr w:rsidR="00582C12" w14:paraId="07078C21" w14:textId="77777777">
        <w:tc>
          <w:tcPr>
            <w:tcW w:w="12300" w:type="dxa"/>
            <w:gridSpan w:val="9"/>
            <w:vAlign w:val="center"/>
          </w:tcPr>
          <w:p w14:paraId="7FA20E32" w14:textId="77777777" w:rsidR="00582C12" w:rsidRDefault="00582C12">
            <w:pPr>
              <w:pStyle w:val="ConsPlusNormal"/>
              <w:jc w:val="center"/>
              <w:outlineLvl w:val="2"/>
            </w:pPr>
            <w:bookmarkStart w:id="77" w:name="P982"/>
            <w:bookmarkEnd w:id="77"/>
            <w:r>
              <w:t>Сертификация</w:t>
            </w:r>
          </w:p>
        </w:tc>
      </w:tr>
      <w:tr w:rsidR="00582C12" w14:paraId="00D14D76" w14:textId="77777777">
        <w:tc>
          <w:tcPr>
            <w:tcW w:w="567" w:type="dxa"/>
            <w:vAlign w:val="center"/>
          </w:tcPr>
          <w:p w14:paraId="47977A1F" w14:textId="77777777" w:rsidR="00582C12" w:rsidRDefault="00582C12">
            <w:pPr>
              <w:pStyle w:val="ConsPlusNormal"/>
              <w:jc w:val="center"/>
            </w:pPr>
            <w:r>
              <w:t>20.</w:t>
            </w:r>
          </w:p>
        </w:tc>
        <w:tc>
          <w:tcPr>
            <w:tcW w:w="2381" w:type="dxa"/>
            <w:vAlign w:val="center"/>
          </w:tcPr>
          <w:p w14:paraId="1934D094" w14:textId="77777777" w:rsidR="00582C12" w:rsidRDefault="00582C12">
            <w:pPr>
              <w:pStyle w:val="ConsPlusNormal"/>
            </w:pPr>
            <w:r>
              <w:t>Содействие в приведении продукции и (или) производственного процесса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p>
        </w:tc>
        <w:tc>
          <w:tcPr>
            <w:tcW w:w="3288" w:type="dxa"/>
            <w:vAlign w:val="center"/>
          </w:tcPr>
          <w:p w14:paraId="1A328506" w14:textId="77777777" w:rsidR="00582C12" w:rsidRDefault="00582C12">
            <w:pPr>
              <w:pStyle w:val="ConsPlusNormal"/>
            </w:pPr>
            <w:r>
              <w:t>Не более 1 млн. рублей на 1 субъект малого и среднего предпринимательства.</w:t>
            </w:r>
          </w:p>
          <w:p w14:paraId="1F26070E" w14:textId="77777777" w:rsidR="00582C12" w:rsidRDefault="00582C12">
            <w:pPr>
              <w:pStyle w:val="ConsPlusNormal"/>
            </w:pPr>
            <w:r>
              <w:t>При условии софинансирования не менее 20% стоимости со стороны субъекта малого и среднего предпринимательства.</w:t>
            </w:r>
          </w:p>
          <w:p w14:paraId="10E96FB1" w14:textId="77777777" w:rsidR="00582C12" w:rsidRDefault="00582C12">
            <w:pPr>
              <w:pStyle w:val="ConsPlusNormal"/>
            </w:pPr>
            <w:r>
              <w:t>Указать количество субъектов малого и среднего предпринимательства</w:t>
            </w:r>
          </w:p>
        </w:tc>
        <w:tc>
          <w:tcPr>
            <w:tcW w:w="1020" w:type="dxa"/>
            <w:vAlign w:val="center"/>
          </w:tcPr>
          <w:p w14:paraId="666E9757" w14:textId="77777777" w:rsidR="00582C12" w:rsidRDefault="00582C12">
            <w:pPr>
              <w:pStyle w:val="ConsPlusNormal"/>
              <w:jc w:val="center"/>
            </w:pPr>
            <w:r>
              <w:t>Не более 80%</w:t>
            </w:r>
          </w:p>
        </w:tc>
        <w:tc>
          <w:tcPr>
            <w:tcW w:w="964" w:type="dxa"/>
            <w:vAlign w:val="center"/>
          </w:tcPr>
          <w:p w14:paraId="3BB0CDBB" w14:textId="77777777" w:rsidR="00582C12" w:rsidRDefault="00582C12">
            <w:pPr>
              <w:pStyle w:val="ConsPlusNormal"/>
              <w:jc w:val="center"/>
            </w:pPr>
            <w:r>
              <w:t>Не более 80%</w:t>
            </w:r>
          </w:p>
        </w:tc>
        <w:tc>
          <w:tcPr>
            <w:tcW w:w="1020" w:type="dxa"/>
            <w:vAlign w:val="center"/>
          </w:tcPr>
          <w:p w14:paraId="08D152B5" w14:textId="77777777" w:rsidR="00582C12" w:rsidRDefault="00582C12">
            <w:pPr>
              <w:pStyle w:val="ConsPlusNormal"/>
            </w:pPr>
          </w:p>
        </w:tc>
        <w:tc>
          <w:tcPr>
            <w:tcW w:w="1020" w:type="dxa"/>
            <w:vAlign w:val="center"/>
          </w:tcPr>
          <w:p w14:paraId="615EA013" w14:textId="77777777" w:rsidR="00582C12" w:rsidRDefault="00582C12">
            <w:pPr>
              <w:pStyle w:val="ConsPlusNormal"/>
            </w:pPr>
          </w:p>
        </w:tc>
        <w:tc>
          <w:tcPr>
            <w:tcW w:w="1020" w:type="dxa"/>
            <w:vAlign w:val="center"/>
          </w:tcPr>
          <w:p w14:paraId="062FED32" w14:textId="77777777" w:rsidR="00582C12" w:rsidRDefault="00582C12">
            <w:pPr>
              <w:pStyle w:val="ConsPlusNormal"/>
            </w:pPr>
          </w:p>
        </w:tc>
        <w:tc>
          <w:tcPr>
            <w:tcW w:w="1020" w:type="dxa"/>
            <w:vAlign w:val="center"/>
          </w:tcPr>
          <w:p w14:paraId="77AB470A" w14:textId="77777777" w:rsidR="00582C12" w:rsidRDefault="00582C12">
            <w:pPr>
              <w:pStyle w:val="ConsPlusNormal"/>
            </w:pPr>
          </w:p>
        </w:tc>
      </w:tr>
      <w:tr w:rsidR="00582C12" w14:paraId="15B886D1" w14:textId="77777777">
        <w:tc>
          <w:tcPr>
            <w:tcW w:w="12300" w:type="dxa"/>
            <w:gridSpan w:val="9"/>
            <w:vAlign w:val="center"/>
          </w:tcPr>
          <w:p w14:paraId="78956109" w14:textId="77777777" w:rsidR="00582C12" w:rsidRDefault="00582C12">
            <w:pPr>
              <w:pStyle w:val="ConsPlusNormal"/>
              <w:jc w:val="center"/>
              <w:outlineLvl w:val="2"/>
            </w:pPr>
            <w:bookmarkStart w:id="78" w:name="P994"/>
            <w:bookmarkEnd w:id="78"/>
            <w:r>
              <w:t>Дополнительные услуги ЦПЭ</w:t>
            </w:r>
          </w:p>
        </w:tc>
      </w:tr>
      <w:tr w:rsidR="00582C12" w14:paraId="529C7E28" w14:textId="77777777">
        <w:tc>
          <w:tcPr>
            <w:tcW w:w="567" w:type="dxa"/>
            <w:vAlign w:val="center"/>
          </w:tcPr>
          <w:p w14:paraId="6318B832" w14:textId="77777777" w:rsidR="00582C12" w:rsidRDefault="00582C12">
            <w:pPr>
              <w:pStyle w:val="ConsPlusNormal"/>
              <w:jc w:val="center"/>
            </w:pPr>
            <w:r>
              <w:t>21.</w:t>
            </w:r>
          </w:p>
        </w:tc>
        <w:tc>
          <w:tcPr>
            <w:tcW w:w="2381" w:type="dxa"/>
            <w:vAlign w:val="center"/>
          </w:tcPr>
          <w:p w14:paraId="465F3FD0" w14:textId="77777777" w:rsidR="00582C12" w:rsidRDefault="00582C12">
            <w:pPr>
              <w:pStyle w:val="ConsPlusNormal"/>
            </w:pPr>
            <w:r>
              <w:t>Дополнительные услуги ЦПЭ</w:t>
            </w:r>
          </w:p>
        </w:tc>
        <w:tc>
          <w:tcPr>
            <w:tcW w:w="3288" w:type="dxa"/>
            <w:vAlign w:val="center"/>
          </w:tcPr>
          <w:p w14:paraId="4F1FECBF" w14:textId="77777777" w:rsidR="00582C12" w:rsidRDefault="00582C12">
            <w:pPr>
              <w:pStyle w:val="ConsPlusNormal"/>
              <w:jc w:val="center"/>
            </w:pPr>
            <w:r>
              <w:t>-</w:t>
            </w:r>
          </w:p>
        </w:tc>
        <w:tc>
          <w:tcPr>
            <w:tcW w:w="1020" w:type="dxa"/>
            <w:vAlign w:val="center"/>
          </w:tcPr>
          <w:p w14:paraId="16CA4197" w14:textId="77777777" w:rsidR="00582C12" w:rsidRDefault="00582C12">
            <w:pPr>
              <w:pStyle w:val="ConsPlusNormal"/>
            </w:pPr>
          </w:p>
        </w:tc>
        <w:tc>
          <w:tcPr>
            <w:tcW w:w="964" w:type="dxa"/>
            <w:vAlign w:val="center"/>
          </w:tcPr>
          <w:p w14:paraId="68430E67" w14:textId="77777777" w:rsidR="00582C12" w:rsidRDefault="00582C12">
            <w:pPr>
              <w:pStyle w:val="ConsPlusNormal"/>
            </w:pPr>
          </w:p>
        </w:tc>
        <w:tc>
          <w:tcPr>
            <w:tcW w:w="1020" w:type="dxa"/>
            <w:vAlign w:val="center"/>
          </w:tcPr>
          <w:p w14:paraId="6F8C695F" w14:textId="77777777" w:rsidR="00582C12" w:rsidRDefault="00582C12">
            <w:pPr>
              <w:pStyle w:val="ConsPlusNormal"/>
            </w:pPr>
          </w:p>
        </w:tc>
        <w:tc>
          <w:tcPr>
            <w:tcW w:w="1020" w:type="dxa"/>
            <w:vAlign w:val="center"/>
          </w:tcPr>
          <w:p w14:paraId="78B34730" w14:textId="77777777" w:rsidR="00582C12" w:rsidRDefault="00582C12">
            <w:pPr>
              <w:pStyle w:val="ConsPlusNormal"/>
            </w:pPr>
          </w:p>
        </w:tc>
        <w:tc>
          <w:tcPr>
            <w:tcW w:w="1020" w:type="dxa"/>
            <w:vAlign w:val="center"/>
          </w:tcPr>
          <w:p w14:paraId="10BEE903" w14:textId="77777777" w:rsidR="00582C12" w:rsidRDefault="00582C12">
            <w:pPr>
              <w:pStyle w:val="ConsPlusNormal"/>
            </w:pPr>
          </w:p>
        </w:tc>
        <w:tc>
          <w:tcPr>
            <w:tcW w:w="1020" w:type="dxa"/>
            <w:vAlign w:val="center"/>
          </w:tcPr>
          <w:p w14:paraId="06FDD336" w14:textId="77777777" w:rsidR="00582C12" w:rsidRDefault="00582C12">
            <w:pPr>
              <w:pStyle w:val="ConsPlusNormal"/>
            </w:pPr>
          </w:p>
        </w:tc>
      </w:tr>
      <w:tr w:rsidR="00582C12" w14:paraId="5E89326D" w14:textId="77777777">
        <w:tc>
          <w:tcPr>
            <w:tcW w:w="567" w:type="dxa"/>
            <w:vAlign w:val="center"/>
          </w:tcPr>
          <w:p w14:paraId="58A09F91" w14:textId="77777777" w:rsidR="00582C12" w:rsidRDefault="00582C12">
            <w:pPr>
              <w:pStyle w:val="ConsPlusNormal"/>
              <w:jc w:val="center"/>
            </w:pPr>
            <w:r>
              <w:t>21.1</w:t>
            </w:r>
          </w:p>
        </w:tc>
        <w:tc>
          <w:tcPr>
            <w:tcW w:w="2381" w:type="dxa"/>
            <w:vAlign w:val="center"/>
          </w:tcPr>
          <w:p w14:paraId="2516721E" w14:textId="77777777" w:rsidR="00582C12" w:rsidRDefault="00582C12">
            <w:pPr>
              <w:pStyle w:val="ConsPlusNormal"/>
            </w:pPr>
            <w:r>
              <w:t xml:space="preserve">Содействие в создании на иностранном языке и (или) модернизации существующего сайта </w:t>
            </w:r>
            <w:r>
              <w:lastRenderedPageBreak/>
              <w:t>субъекта малого или среднего предпринимательства в информационно-телекоммуникационной сети "Интернет" на иностранном языке</w:t>
            </w:r>
          </w:p>
        </w:tc>
        <w:tc>
          <w:tcPr>
            <w:tcW w:w="3288" w:type="dxa"/>
            <w:vAlign w:val="center"/>
          </w:tcPr>
          <w:p w14:paraId="6924A6B6" w14:textId="77777777" w:rsidR="00582C12" w:rsidRDefault="00582C12">
            <w:pPr>
              <w:pStyle w:val="ConsPlusNormal"/>
            </w:pPr>
            <w:r>
              <w:lastRenderedPageBreak/>
              <w:t>Не более 150 тыс. рублей на сайт 1 субъекта малого и среднего предпринимательства.</w:t>
            </w:r>
          </w:p>
          <w:p w14:paraId="3E1C8EB3" w14:textId="77777777" w:rsidR="00582C12" w:rsidRDefault="00582C12">
            <w:pPr>
              <w:pStyle w:val="ConsPlusNormal"/>
            </w:pPr>
            <w:r>
              <w:t xml:space="preserve">При условии софинансирования </w:t>
            </w:r>
            <w:r>
              <w:lastRenderedPageBreak/>
              <w:t>не менее 20% стоимости со стороны субъектов малого и среднего предпринимательства.</w:t>
            </w:r>
          </w:p>
          <w:p w14:paraId="689B4928" w14:textId="77777777" w:rsidR="00582C12" w:rsidRDefault="00582C12">
            <w:pPr>
              <w:pStyle w:val="ConsPlusNormal"/>
            </w:pPr>
            <w:r>
              <w:t>Указать количество субъектов малого и среднего предпринимательства Услуга является дополнительной и может предоставляться только в составе комплексных услуг</w:t>
            </w:r>
          </w:p>
        </w:tc>
        <w:tc>
          <w:tcPr>
            <w:tcW w:w="1020" w:type="dxa"/>
            <w:vAlign w:val="center"/>
          </w:tcPr>
          <w:p w14:paraId="28528575" w14:textId="77777777" w:rsidR="00582C12" w:rsidRDefault="00582C12">
            <w:pPr>
              <w:pStyle w:val="ConsPlusNormal"/>
              <w:jc w:val="center"/>
            </w:pPr>
            <w:r>
              <w:lastRenderedPageBreak/>
              <w:t>Не более 80%</w:t>
            </w:r>
          </w:p>
        </w:tc>
        <w:tc>
          <w:tcPr>
            <w:tcW w:w="964" w:type="dxa"/>
            <w:vAlign w:val="center"/>
          </w:tcPr>
          <w:p w14:paraId="00D6B200" w14:textId="77777777" w:rsidR="00582C12" w:rsidRDefault="00582C12">
            <w:pPr>
              <w:pStyle w:val="ConsPlusNormal"/>
              <w:jc w:val="center"/>
            </w:pPr>
            <w:r>
              <w:t>Не более 80%</w:t>
            </w:r>
          </w:p>
        </w:tc>
        <w:tc>
          <w:tcPr>
            <w:tcW w:w="1020" w:type="dxa"/>
            <w:vAlign w:val="center"/>
          </w:tcPr>
          <w:p w14:paraId="47774AF8" w14:textId="77777777" w:rsidR="00582C12" w:rsidRDefault="00582C12">
            <w:pPr>
              <w:pStyle w:val="ConsPlusNormal"/>
            </w:pPr>
          </w:p>
        </w:tc>
        <w:tc>
          <w:tcPr>
            <w:tcW w:w="1020" w:type="dxa"/>
            <w:vAlign w:val="center"/>
          </w:tcPr>
          <w:p w14:paraId="4683E2F0" w14:textId="77777777" w:rsidR="00582C12" w:rsidRDefault="00582C12">
            <w:pPr>
              <w:pStyle w:val="ConsPlusNormal"/>
            </w:pPr>
          </w:p>
        </w:tc>
        <w:tc>
          <w:tcPr>
            <w:tcW w:w="1020" w:type="dxa"/>
            <w:vAlign w:val="center"/>
          </w:tcPr>
          <w:p w14:paraId="4CA5E422" w14:textId="77777777" w:rsidR="00582C12" w:rsidRDefault="00582C12">
            <w:pPr>
              <w:pStyle w:val="ConsPlusNormal"/>
            </w:pPr>
          </w:p>
        </w:tc>
        <w:tc>
          <w:tcPr>
            <w:tcW w:w="1020" w:type="dxa"/>
            <w:vAlign w:val="center"/>
          </w:tcPr>
          <w:p w14:paraId="132DC91E" w14:textId="77777777" w:rsidR="00582C12" w:rsidRDefault="00582C12">
            <w:pPr>
              <w:pStyle w:val="ConsPlusNormal"/>
            </w:pPr>
          </w:p>
        </w:tc>
      </w:tr>
      <w:tr w:rsidR="00582C12" w14:paraId="46D7D772" w14:textId="77777777">
        <w:tc>
          <w:tcPr>
            <w:tcW w:w="567" w:type="dxa"/>
            <w:vAlign w:val="center"/>
          </w:tcPr>
          <w:p w14:paraId="50607815" w14:textId="77777777" w:rsidR="00582C12" w:rsidRDefault="00582C12">
            <w:pPr>
              <w:pStyle w:val="ConsPlusNormal"/>
              <w:jc w:val="center"/>
            </w:pPr>
            <w:r>
              <w:t>21.2</w:t>
            </w:r>
          </w:p>
        </w:tc>
        <w:tc>
          <w:tcPr>
            <w:tcW w:w="2381" w:type="dxa"/>
            <w:vAlign w:val="center"/>
          </w:tcPr>
          <w:p w14:paraId="1FEB9A78" w14:textId="77777777" w:rsidR="00582C12" w:rsidRDefault="00582C12">
            <w:pPr>
              <w:pStyle w:val="ConsPlusNormal"/>
            </w:pPr>
            <w:r>
              <w:t>Содействие в проведении индивидуальных маркетинговых/патентных исследований иностранных рынков по запросу субъектов малого и среднего предпринимательства</w:t>
            </w:r>
          </w:p>
        </w:tc>
        <w:tc>
          <w:tcPr>
            <w:tcW w:w="3288" w:type="dxa"/>
            <w:vAlign w:val="center"/>
          </w:tcPr>
          <w:p w14:paraId="2C91A318" w14:textId="77777777" w:rsidR="00582C12" w:rsidRDefault="00582C12">
            <w:pPr>
              <w:pStyle w:val="ConsPlusNormal"/>
            </w:pPr>
            <w:r>
              <w:t>Не более 300 тыс. рублей на 1 субъект малого и среднего предпринимательства.</w:t>
            </w:r>
          </w:p>
          <w:p w14:paraId="6A2A9DB8" w14:textId="77777777" w:rsidR="00582C12" w:rsidRDefault="00582C12">
            <w:pPr>
              <w:pStyle w:val="ConsPlusNormal"/>
            </w:pPr>
            <w:r>
              <w:t>При условии софинансирования не менее 20% стоимости со стороны субъекта малого и среднего предпринимательства.</w:t>
            </w:r>
          </w:p>
          <w:p w14:paraId="7FF1790D" w14:textId="77777777" w:rsidR="00582C12" w:rsidRDefault="00582C12">
            <w:pPr>
              <w:pStyle w:val="ConsPlusNormal"/>
            </w:pPr>
            <w:r>
              <w:t>Указать количество субъектов малого и среднего предпринимательства</w:t>
            </w:r>
          </w:p>
          <w:p w14:paraId="6DBDE66D" w14:textId="77777777" w:rsidR="00582C12" w:rsidRDefault="00582C12">
            <w:pPr>
              <w:pStyle w:val="ConsPlusNormal"/>
            </w:pPr>
            <w:r>
              <w:t>Услуга является дополнительной и может предоставляться только в составе комплексных услуг</w:t>
            </w:r>
          </w:p>
        </w:tc>
        <w:tc>
          <w:tcPr>
            <w:tcW w:w="1020" w:type="dxa"/>
            <w:vAlign w:val="center"/>
          </w:tcPr>
          <w:p w14:paraId="293DC36F" w14:textId="77777777" w:rsidR="00582C12" w:rsidRDefault="00582C12">
            <w:pPr>
              <w:pStyle w:val="ConsPlusNormal"/>
              <w:jc w:val="center"/>
            </w:pPr>
            <w:r>
              <w:t>Не более 80%</w:t>
            </w:r>
          </w:p>
        </w:tc>
        <w:tc>
          <w:tcPr>
            <w:tcW w:w="964" w:type="dxa"/>
            <w:vAlign w:val="center"/>
          </w:tcPr>
          <w:p w14:paraId="417F3917" w14:textId="77777777" w:rsidR="00582C12" w:rsidRDefault="00582C12">
            <w:pPr>
              <w:pStyle w:val="ConsPlusNormal"/>
              <w:jc w:val="center"/>
            </w:pPr>
            <w:r>
              <w:t>Не более 80%</w:t>
            </w:r>
          </w:p>
        </w:tc>
        <w:tc>
          <w:tcPr>
            <w:tcW w:w="1020" w:type="dxa"/>
            <w:vAlign w:val="center"/>
          </w:tcPr>
          <w:p w14:paraId="48BDF0EF" w14:textId="77777777" w:rsidR="00582C12" w:rsidRDefault="00582C12">
            <w:pPr>
              <w:pStyle w:val="ConsPlusNormal"/>
            </w:pPr>
          </w:p>
        </w:tc>
        <w:tc>
          <w:tcPr>
            <w:tcW w:w="1020" w:type="dxa"/>
            <w:vAlign w:val="center"/>
          </w:tcPr>
          <w:p w14:paraId="39D0E8E6" w14:textId="77777777" w:rsidR="00582C12" w:rsidRDefault="00582C12">
            <w:pPr>
              <w:pStyle w:val="ConsPlusNormal"/>
            </w:pPr>
          </w:p>
        </w:tc>
        <w:tc>
          <w:tcPr>
            <w:tcW w:w="1020" w:type="dxa"/>
            <w:vAlign w:val="center"/>
          </w:tcPr>
          <w:p w14:paraId="1E83A4DC" w14:textId="77777777" w:rsidR="00582C12" w:rsidRDefault="00582C12">
            <w:pPr>
              <w:pStyle w:val="ConsPlusNormal"/>
            </w:pPr>
          </w:p>
        </w:tc>
        <w:tc>
          <w:tcPr>
            <w:tcW w:w="1020" w:type="dxa"/>
            <w:vAlign w:val="center"/>
          </w:tcPr>
          <w:p w14:paraId="3B585594" w14:textId="77777777" w:rsidR="00582C12" w:rsidRDefault="00582C12">
            <w:pPr>
              <w:pStyle w:val="ConsPlusNormal"/>
            </w:pPr>
          </w:p>
        </w:tc>
      </w:tr>
      <w:tr w:rsidR="00582C12" w14:paraId="7FDA709C" w14:textId="77777777">
        <w:tc>
          <w:tcPr>
            <w:tcW w:w="567" w:type="dxa"/>
            <w:vAlign w:val="center"/>
          </w:tcPr>
          <w:p w14:paraId="61711198" w14:textId="77777777" w:rsidR="00582C12" w:rsidRDefault="00582C12">
            <w:pPr>
              <w:pStyle w:val="ConsPlusNormal"/>
              <w:jc w:val="center"/>
            </w:pPr>
            <w:r>
              <w:t>21.3</w:t>
            </w:r>
          </w:p>
        </w:tc>
        <w:tc>
          <w:tcPr>
            <w:tcW w:w="2381" w:type="dxa"/>
            <w:vAlign w:val="center"/>
          </w:tcPr>
          <w:p w14:paraId="49BCE49C" w14:textId="77777777" w:rsidR="00582C12" w:rsidRDefault="00582C12">
            <w:pPr>
              <w:pStyle w:val="ConsPlusNormal"/>
            </w:pPr>
            <w:r>
              <w:t xml:space="preserve">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w:t>
            </w:r>
            <w:r>
              <w:lastRenderedPageBreak/>
              <w:t>деятельности</w:t>
            </w:r>
          </w:p>
        </w:tc>
        <w:tc>
          <w:tcPr>
            <w:tcW w:w="3288" w:type="dxa"/>
            <w:vAlign w:val="center"/>
          </w:tcPr>
          <w:p w14:paraId="6E9B2031" w14:textId="77777777" w:rsidR="00582C12" w:rsidRDefault="00582C12">
            <w:pPr>
              <w:pStyle w:val="ConsPlusNormal"/>
            </w:pPr>
            <w:r>
              <w:lastRenderedPageBreak/>
              <w:t>Не более 1 млн. рублей на 1 субъект малого и среднего предпринимательства.</w:t>
            </w:r>
          </w:p>
          <w:p w14:paraId="502EEABD" w14:textId="77777777" w:rsidR="00582C12" w:rsidRDefault="00582C12">
            <w:pPr>
              <w:pStyle w:val="ConsPlusNormal"/>
            </w:pPr>
            <w:r>
              <w:t>При условии софинансирования не менее 30% стоимости затрат на делопроизводство со стороны субъекта малого и среднего предпринимательства.</w:t>
            </w:r>
          </w:p>
          <w:p w14:paraId="32F04714" w14:textId="77777777" w:rsidR="00582C12" w:rsidRDefault="00582C12">
            <w:pPr>
              <w:pStyle w:val="ConsPlusNormal"/>
            </w:pPr>
            <w:r>
              <w:t xml:space="preserve">Указать количество субъектов малого и среднего </w:t>
            </w:r>
            <w:r>
              <w:lastRenderedPageBreak/>
              <w:t>предпринимательства</w:t>
            </w:r>
          </w:p>
          <w:p w14:paraId="46E38BC1" w14:textId="77777777" w:rsidR="00582C12" w:rsidRDefault="00582C12">
            <w:pPr>
              <w:pStyle w:val="ConsPlusNormal"/>
            </w:pPr>
            <w:r>
              <w:t>Услуга является дополнительной и может предоставляться только в составе комплексных услуг</w:t>
            </w:r>
          </w:p>
        </w:tc>
        <w:tc>
          <w:tcPr>
            <w:tcW w:w="1020" w:type="dxa"/>
            <w:vAlign w:val="center"/>
          </w:tcPr>
          <w:p w14:paraId="22753B83" w14:textId="77777777" w:rsidR="00582C12" w:rsidRDefault="00582C12">
            <w:pPr>
              <w:pStyle w:val="ConsPlusNormal"/>
            </w:pPr>
          </w:p>
        </w:tc>
        <w:tc>
          <w:tcPr>
            <w:tcW w:w="964" w:type="dxa"/>
            <w:vAlign w:val="center"/>
          </w:tcPr>
          <w:p w14:paraId="0678E69D" w14:textId="77777777" w:rsidR="00582C12" w:rsidRDefault="00582C12">
            <w:pPr>
              <w:pStyle w:val="ConsPlusNormal"/>
            </w:pPr>
          </w:p>
        </w:tc>
        <w:tc>
          <w:tcPr>
            <w:tcW w:w="1020" w:type="dxa"/>
            <w:vAlign w:val="center"/>
          </w:tcPr>
          <w:p w14:paraId="6733B63A" w14:textId="77777777" w:rsidR="00582C12" w:rsidRDefault="00582C12">
            <w:pPr>
              <w:pStyle w:val="ConsPlusNormal"/>
            </w:pPr>
          </w:p>
        </w:tc>
        <w:tc>
          <w:tcPr>
            <w:tcW w:w="1020" w:type="dxa"/>
            <w:vAlign w:val="center"/>
          </w:tcPr>
          <w:p w14:paraId="45E2BAD1" w14:textId="77777777" w:rsidR="00582C12" w:rsidRDefault="00582C12">
            <w:pPr>
              <w:pStyle w:val="ConsPlusNormal"/>
            </w:pPr>
          </w:p>
        </w:tc>
        <w:tc>
          <w:tcPr>
            <w:tcW w:w="1020" w:type="dxa"/>
            <w:vAlign w:val="center"/>
          </w:tcPr>
          <w:p w14:paraId="2625C569" w14:textId="77777777" w:rsidR="00582C12" w:rsidRDefault="00582C12">
            <w:pPr>
              <w:pStyle w:val="ConsPlusNormal"/>
            </w:pPr>
          </w:p>
        </w:tc>
        <w:tc>
          <w:tcPr>
            <w:tcW w:w="1020" w:type="dxa"/>
            <w:vAlign w:val="center"/>
          </w:tcPr>
          <w:p w14:paraId="12130CB0" w14:textId="77777777" w:rsidR="00582C12" w:rsidRDefault="00582C12">
            <w:pPr>
              <w:pStyle w:val="ConsPlusNormal"/>
            </w:pPr>
          </w:p>
        </w:tc>
      </w:tr>
      <w:tr w:rsidR="00582C12" w14:paraId="1313E781" w14:textId="77777777">
        <w:tc>
          <w:tcPr>
            <w:tcW w:w="12300" w:type="dxa"/>
            <w:gridSpan w:val="9"/>
            <w:vAlign w:val="center"/>
          </w:tcPr>
          <w:p w14:paraId="7A1F051B" w14:textId="77777777" w:rsidR="00582C12" w:rsidRDefault="00582C12">
            <w:pPr>
              <w:pStyle w:val="ConsPlusNormal"/>
              <w:jc w:val="center"/>
              <w:outlineLvl w:val="2"/>
            </w:pPr>
            <w:r>
              <w:t>Информационно-консультационные мероприятия по вопросам экспортной деятельности</w:t>
            </w:r>
          </w:p>
        </w:tc>
      </w:tr>
      <w:tr w:rsidR="00582C12" w14:paraId="1523D966" w14:textId="77777777">
        <w:tc>
          <w:tcPr>
            <w:tcW w:w="567" w:type="dxa"/>
            <w:vAlign w:val="center"/>
          </w:tcPr>
          <w:p w14:paraId="7DA4FBBA" w14:textId="77777777" w:rsidR="00582C12" w:rsidRDefault="00582C12">
            <w:pPr>
              <w:pStyle w:val="ConsPlusNormal"/>
              <w:jc w:val="center"/>
            </w:pPr>
            <w:r>
              <w:t>22.</w:t>
            </w:r>
          </w:p>
        </w:tc>
        <w:tc>
          <w:tcPr>
            <w:tcW w:w="2381" w:type="dxa"/>
            <w:vAlign w:val="center"/>
          </w:tcPr>
          <w:p w14:paraId="3D5A13CB" w14:textId="77777777" w:rsidR="00582C12" w:rsidRDefault="00582C12">
            <w:pPr>
              <w:pStyle w:val="ConsPlusNormal"/>
            </w:pPr>
            <w:r>
              <w:t>Информационно-консультационные мероприятия по вопросам экспортной деятельности</w:t>
            </w:r>
          </w:p>
        </w:tc>
        <w:tc>
          <w:tcPr>
            <w:tcW w:w="3288" w:type="dxa"/>
            <w:vAlign w:val="center"/>
          </w:tcPr>
          <w:p w14:paraId="43B62B16" w14:textId="77777777" w:rsidR="00582C12" w:rsidRDefault="00582C12">
            <w:pPr>
              <w:pStyle w:val="ConsPlusNormal"/>
              <w:jc w:val="center"/>
            </w:pPr>
            <w:r>
              <w:t>-</w:t>
            </w:r>
          </w:p>
        </w:tc>
        <w:tc>
          <w:tcPr>
            <w:tcW w:w="1020" w:type="dxa"/>
            <w:vAlign w:val="center"/>
          </w:tcPr>
          <w:p w14:paraId="3E9FCAC0" w14:textId="77777777" w:rsidR="00582C12" w:rsidRDefault="00582C12">
            <w:pPr>
              <w:pStyle w:val="ConsPlusNormal"/>
            </w:pPr>
          </w:p>
        </w:tc>
        <w:tc>
          <w:tcPr>
            <w:tcW w:w="964" w:type="dxa"/>
            <w:vAlign w:val="center"/>
          </w:tcPr>
          <w:p w14:paraId="133206D6" w14:textId="77777777" w:rsidR="00582C12" w:rsidRDefault="00582C12">
            <w:pPr>
              <w:pStyle w:val="ConsPlusNormal"/>
            </w:pPr>
          </w:p>
        </w:tc>
        <w:tc>
          <w:tcPr>
            <w:tcW w:w="1020" w:type="dxa"/>
            <w:vAlign w:val="center"/>
          </w:tcPr>
          <w:p w14:paraId="013D067B" w14:textId="77777777" w:rsidR="00582C12" w:rsidRDefault="00582C12">
            <w:pPr>
              <w:pStyle w:val="ConsPlusNormal"/>
            </w:pPr>
          </w:p>
        </w:tc>
        <w:tc>
          <w:tcPr>
            <w:tcW w:w="1020" w:type="dxa"/>
            <w:vAlign w:val="center"/>
          </w:tcPr>
          <w:p w14:paraId="1D2E3BC8" w14:textId="77777777" w:rsidR="00582C12" w:rsidRDefault="00582C12">
            <w:pPr>
              <w:pStyle w:val="ConsPlusNormal"/>
            </w:pPr>
          </w:p>
        </w:tc>
        <w:tc>
          <w:tcPr>
            <w:tcW w:w="1020" w:type="dxa"/>
            <w:vAlign w:val="center"/>
          </w:tcPr>
          <w:p w14:paraId="11B829BF" w14:textId="77777777" w:rsidR="00582C12" w:rsidRDefault="00582C12">
            <w:pPr>
              <w:pStyle w:val="ConsPlusNormal"/>
            </w:pPr>
          </w:p>
        </w:tc>
        <w:tc>
          <w:tcPr>
            <w:tcW w:w="1020" w:type="dxa"/>
            <w:vAlign w:val="center"/>
          </w:tcPr>
          <w:p w14:paraId="61264B4E" w14:textId="77777777" w:rsidR="00582C12" w:rsidRDefault="00582C12">
            <w:pPr>
              <w:pStyle w:val="ConsPlusNormal"/>
            </w:pPr>
          </w:p>
        </w:tc>
      </w:tr>
      <w:tr w:rsidR="00582C12" w14:paraId="66C2F8A0" w14:textId="77777777">
        <w:tc>
          <w:tcPr>
            <w:tcW w:w="567" w:type="dxa"/>
            <w:vAlign w:val="center"/>
          </w:tcPr>
          <w:p w14:paraId="1B57E8FC" w14:textId="77777777" w:rsidR="00582C12" w:rsidRDefault="00582C12">
            <w:pPr>
              <w:pStyle w:val="ConsPlusNormal"/>
              <w:jc w:val="center"/>
            </w:pPr>
            <w:r>
              <w:t>22.1</w:t>
            </w:r>
          </w:p>
        </w:tc>
        <w:tc>
          <w:tcPr>
            <w:tcW w:w="2381" w:type="dxa"/>
          </w:tcPr>
          <w:p w14:paraId="1691D79A" w14:textId="77777777" w:rsidR="00582C12" w:rsidRDefault="00582C12">
            <w:pPr>
              <w:pStyle w:val="ConsPlusNormal"/>
            </w:pPr>
            <w:r>
              <w:t>Проведение экспортных семинаров в рамках соглашения с АНО ДПО "Школа экспорта АО "Российской экспортный центр"</w:t>
            </w:r>
          </w:p>
          <w:p w14:paraId="7408F06E" w14:textId="77777777" w:rsidR="00582C12" w:rsidRDefault="00582C12">
            <w:pPr>
              <w:pStyle w:val="ConsPlusNormal"/>
            </w:pPr>
            <w:r>
              <w:t>(расшифровка расходов указывается в соглашении с РЭЦ)</w:t>
            </w:r>
          </w:p>
        </w:tc>
        <w:tc>
          <w:tcPr>
            <w:tcW w:w="3288" w:type="dxa"/>
            <w:vAlign w:val="center"/>
          </w:tcPr>
          <w:p w14:paraId="15FCA2BA" w14:textId="77777777" w:rsidR="00582C12" w:rsidRDefault="00582C12">
            <w:pPr>
              <w:pStyle w:val="ConsPlusNormal"/>
            </w:pPr>
            <w:r>
              <w:t>Не более 80 тыс. рублей на 1 семинар.</w:t>
            </w:r>
          </w:p>
          <w:p w14:paraId="17FB694D" w14:textId="77777777" w:rsidR="00582C12" w:rsidRDefault="00582C12">
            <w:pPr>
              <w:pStyle w:val="ConsPlusNormal"/>
            </w:pPr>
            <w:r>
              <w:t>Не более 8 тыс. рублей на 1 субъект малого и среднего предпринимательства - участника семинара.</w:t>
            </w:r>
          </w:p>
          <w:p w14:paraId="23037D80" w14:textId="77777777" w:rsidR="00582C12" w:rsidRDefault="00582C12">
            <w:pPr>
              <w:pStyle w:val="ConsPlusNormal"/>
            </w:pPr>
            <w:r>
              <w:t>Не более 20 тыс. рублей на 1 вебинар</w:t>
            </w:r>
          </w:p>
          <w:p w14:paraId="57F258C3" w14:textId="77777777" w:rsidR="00582C12" w:rsidRDefault="00582C12">
            <w:pPr>
              <w:pStyle w:val="ConsPlusNormal"/>
            </w:pPr>
            <w:r>
              <w:t>Указать количество субъектов малого и среднего предпринимательства</w:t>
            </w:r>
          </w:p>
          <w:p w14:paraId="074412B3" w14:textId="77777777" w:rsidR="00582C12" w:rsidRDefault="00582C12">
            <w:pPr>
              <w:pStyle w:val="ConsPlusNormal"/>
            </w:pPr>
            <w:r>
              <w:t>Не допускаются выплаты сотрудникам ЦПЭ, привлекаемым в качестве федерального или регионального тренера за счет данной статьи сметы</w:t>
            </w:r>
          </w:p>
          <w:p w14:paraId="598E190B" w14:textId="77777777" w:rsidR="00582C12" w:rsidRDefault="00582C12">
            <w:pPr>
              <w:pStyle w:val="ConsPlusNormal"/>
            </w:pPr>
            <w:r>
              <w:t xml:space="preserve">Информационное сопровождение мероприятий осуществляется за счет средств, предусмотренных </w:t>
            </w:r>
            <w:hyperlink w:anchor="P681" w:history="1">
              <w:r>
                <w:rPr>
                  <w:color w:val="0000FF"/>
                </w:rPr>
                <w:t>статьей 13</w:t>
              </w:r>
            </w:hyperlink>
            <w:r>
              <w:t xml:space="preserve"> </w:t>
            </w:r>
            <w:r>
              <w:lastRenderedPageBreak/>
              <w:t>сметы</w:t>
            </w:r>
          </w:p>
        </w:tc>
        <w:tc>
          <w:tcPr>
            <w:tcW w:w="1020" w:type="dxa"/>
            <w:vAlign w:val="center"/>
          </w:tcPr>
          <w:p w14:paraId="3B63A7CB" w14:textId="77777777" w:rsidR="00582C12" w:rsidRDefault="00582C12">
            <w:pPr>
              <w:pStyle w:val="ConsPlusNormal"/>
            </w:pPr>
          </w:p>
        </w:tc>
        <w:tc>
          <w:tcPr>
            <w:tcW w:w="964" w:type="dxa"/>
            <w:vAlign w:val="center"/>
          </w:tcPr>
          <w:p w14:paraId="7928E6B1" w14:textId="77777777" w:rsidR="00582C12" w:rsidRDefault="00582C12">
            <w:pPr>
              <w:pStyle w:val="ConsPlusNormal"/>
            </w:pPr>
          </w:p>
        </w:tc>
        <w:tc>
          <w:tcPr>
            <w:tcW w:w="1020" w:type="dxa"/>
            <w:vAlign w:val="center"/>
          </w:tcPr>
          <w:p w14:paraId="31270D3C" w14:textId="77777777" w:rsidR="00582C12" w:rsidRDefault="00582C12">
            <w:pPr>
              <w:pStyle w:val="ConsPlusNormal"/>
            </w:pPr>
          </w:p>
        </w:tc>
        <w:tc>
          <w:tcPr>
            <w:tcW w:w="1020" w:type="dxa"/>
            <w:vAlign w:val="center"/>
          </w:tcPr>
          <w:p w14:paraId="4233973B" w14:textId="77777777" w:rsidR="00582C12" w:rsidRDefault="00582C12">
            <w:pPr>
              <w:pStyle w:val="ConsPlusNormal"/>
            </w:pPr>
          </w:p>
        </w:tc>
        <w:tc>
          <w:tcPr>
            <w:tcW w:w="1020" w:type="dxa"/>
            <w:vAlign w:val="center"/>
          </w:tcPr>
          <w:p w14:paraId="503D8381" w14:textId="77777777" w:rsidR="00582C12" w:rsidRDefault="00582C12">
            <w:pPr>
              <w:pStyle w:val="ConsPlusNormal"/>
            </w:pPr>
          </w:p>
        </w:tc>
        <w:tc>
          <w:tcPr>
            <w:tcW w:w="1020" w:type="dxa"/>
            <w:vAlign w:val="center"/>
          </w:tcPr>
          <w:p w14:paraId="62EADA3B" w14:textId="77777777" w:rsidR="00582C12" w:rsidRDefault="00582C12">
            <w:pPr>
              <w:pStyle w:val="ConsPlusNormal"/>
            </w:pPr>
          </w:p>
        </w:tc>
      </w:tr>
      <w:tr w:rsidR="00582C12" w14:paraId="1D9158F6" w14:textId="77777777">
        <w:tc>
          <w:tcPr>
            <w:tcW w:w="567" w:type="dxa"/>
            <w:vAlign w:val="center"/>
          </w:tcPr>
          <w:p w14:paraId="60C9013E" w14:textId="77777777" w:rsidR="00582C12" w:rsidRDefault="00582C12">
            <w:pPr>
              <w:pStyle w:val="ConsPlusNormal"/>
              <w:jc w:val="center"/>
            </w:pPr>
            <w:r>
              <w:t>22.2</w:t>
            </w:r>
          </w:p>
        </w:tc>
        <w:tc>
          <w:tcPr>
            <w:tcW w:w="2381" w:type="dxa"/>
          </w:tcPr>
          <w:p w14:paraId="1A418FAD" w14:textId="77777777" w:rsidR="00582C12" w:rsidRDefault="00582C12">
            <w:pPr>
              <w:pStyle w:val="ConsPlusNormal"/>
            </w:pPr>
            <w:r>
              <w:t>Проведение мастер-классов, экспортных семинаров, вебинаров и других информационно-консультационных мероприятий</w:t>
            </w:r>
          </w:p>
          <w:p w14:paraId="6031A5C1" w14:textId="77777777" w:rsidR="00582C12" w:rsidRDefault="00582C12">
            <w:pPr>
              <w:pStyle w:val="ConsPlusNormal"/>
            </w:pPr>
            <w:r>
              <w:t>(расшифровка расходов указывается в соглашении с РЭЦ)</w:t>
            </w:r>
          </w:p>
        </w:tc>
        <w:tc>
          <w:tcPr>
            <w:tcW w:w="3288" w:type="dxa"/>
            <w:vAlign w:val="center"/>
          </w:tcPr>
          <w:p w14:paraId="6BB0C902" w14:textId="77777777" w:rsidR="00582C12" w:rsidRDefault="00582C12">
            <w:pPr>
              <w:pStyle w:val="ConsPlusNormal"/>
            </w:pPr>
            <w:r>
              <w:t>Не более 100 тыс. рублей на 1 мастер-класс, экспортный семинар.</w:t>
            </w:r>
          </w:p>
          <w:p w14:paraId="781C4124" w14:textId="77777777" w:rsidR="00582C12" w:rsidRDefault="00582C12">
            <w:pPr>
              <w:pStyle w:val="ConsPlusNormal"/>
            </w:pPr>
            <w:r>
              <w:t>Не более 8 тыс. рублей на 1 субъект малого и среднего предпринимательства - участника мастер-класса, экспортного семинара.</w:t>
            </w:r>
          </w:p>
          <w:p w14:paraId="6EFC062D" w14:textId="77777777" w:rsidR="00582C12" w:rsidRDefault="00582C12">
            <w:pPr>
              <w:pStyle w:val="ConsPlusNormal"/>
            </w:pPr>
            <w:r>
              <w:t>Не более 20 тыс. рублей на 1 вебинар.</w:t>
            </w:r>
          </w:p>
          <w:p w14:paraId="5585CF2D" w14:textId="77777777" w:rsidR="00582C12" w:rsidRDefault="00582C12">
            <w:pPr>
              <w:pStyle w:val="ConsPlusNormal"/>
            </w:pPr>
            <w:r>
              <w:t>Указать количество субъектов малого и среднего предпринимательства</w:t>
            </w:r>
          </w:p>
          <w:p w14:paraId="0969E1AB" w14:textId="77777777" w:rsidR="00582C12" w:rsidRDefault="00582C12">
            <w:pPr>
              <w:pStyle w:val="ConsPlusNormal"/>
            </w:pPr>
            <w:r>
              <w:t xml:space="preserve">Не допускаются выплаты сотрудникам ЦПЭ, привлекаемым в качестве лектора за счет данной статьи сметы. Информационное сопровождение мероприятий осуществляется за счет средств, предусмотренных </w:t>
            </w:r>
            <w:hyperlink w:anchor="P681" w:history="1">
              <w:r>
                <w:rPr>
                  <w:color w:val="0000FF"/>
                </w:rPr>
                <w:t>статьей 13</w:t>
              </w:r>
            </w:hyperlink>
            <w:r>
              <w:t xml:space="preserve"> сметы</w:t>
            </w:r>
          </w:p>
          <w:p w14:paraId="3E031B50" w14:textId="77777777" w:rsidR="00582C12" w:rsidRDefault="00582C12">
            <w:pPr>
              <w:pStyle w:val="ConsPlusNormal"/>
            </w:pPr>
            <w:r>
              <w:t xml:space="preserve">Абонентская плата за использование международной электронной площадки в рамках проведения вебинаров осуществляется за счет средств, предусмотренных </w:t>
            </w:r>
            <w:hyperlink w:anchor="P612" w:history="1">
              <w:r>
                <w:rPr>
                  <w:color w:val="0000FF"/>
                </w:rPr>
                <w:t>статьей 6</w:t>
              </w:r>
            </w:hyperlink>
            <w:r>
              <w:t xml:space="preserve"> сметы</w:t>
            </w:r>
          </w:p>
        </w:tc>
        <w:tc>
          <w:tcPr>
            <w:tcW w:w="1020" w:type="dxa"/>
          </w:tcPr>
          <w:p w14:paraId="183B9CC3" w14:textId="77777777" w:rsidR="00582C12" w:rsidRDefault="00582C12">
            <w:pPr>
              <w:pStyle w:val="ConsPlusNormal"/>
            </w:pPr>
          </w:p>
        </w:tc>
        <w:tc>
          <w:tcPr>
            <w:tcW w:w="964" w:type="dxa"/>
          </w:tcPr>
          <w:p w14:paraId="41F9B05E" w14:textId="77777777" w:rsidR="00582C12" w:rsidRDefault="00582C12">
            <w:pPr>
              <w:pStyle w:val="ConsPlusNormal"/>
            </w:pPr>
          </w:p>
        </w:tc>
        <w:tc>
          <w:tcPr>
            <w:tcW w:w="1020" w:type="dxa"/>
          </w:tcPr>
          <w:p w14:paraId="22EFE396" w14:textId="77777777" w:rsidR="00582C12" w:rsidRDefault="00582C12">
            <w:pPr>
              <w:pStyle w:val="ConsPlusNormal"/>
            </w:pPr>
          </w:p>
        </w:tc>
        <w:tc>
          <w:tcPr>
            <w:tcW w:w="1020" w:type="dxa"/>
          </w:tcPr>
          <w:p w14:paraId="67FAB85F" w14:textId="77777777" w:rsidR="00582C12" w:rsidRDefault="00582C12">
            <w:pPr>
              <w:pStyle w:val="ConsPlusNormal"/>
            </w:pPr>
          </w:p>
        </w:tc>
        <w:tc>
          <w:tcPr>
            <w:tcW w:w="1020" w:type="dxa"/>
          </w:tcPr>
          <w:p w14:paraId="18800E46" w14:textId="77777777" w:rsidR="00582C12" w:rsidRDefault="00582C12">
            <w:pPr>
              <w:pStyle w:val="ConsPlusNormal"/>
            </w:pPr>
          </w:p>
        </w:tc>
        <w:tc>
          <w:tcPr>
            <w:tcW w:w="1020" w:type="dxa"/>
          </w:tcPr>
          <w:p w14:paraId="03B04D47" w14:textId="77777777" w:rsidR="00582C12" w:rsidRDefault="00582C12">
            <w:pPr>
              <w:pStyle w:val="ConsPlusNormal"/>
            </w:pPr>
          </w:p>
        </w:tc>
      </w:tr>
      <w:tr w:rsidR="00582C12" w14:paraId="09927F5F" w14:textId="77777777">
        <w:tc>
          <w:tcPr>
            <w:tcW w:w="12300" w:type="dxa"/>
            <w:gridSpan w:val="9"/>
            <w:vAlign w:val="center"/>
          </w:tcPr>
          <w:p w14:paraId="6C0EA9BC" w14:textId="77777777" w:rsidR="00582C12" w:rsidRDefault="00582C12">
            <w:pPr>
              <w:pStyle w:val="ConsPlusNormal"/>
              <w:jc w:val="center"/>
              <w:outlineLvl w:val="2"/>
            </w:pPr>
            <w:r>
              <w:t>Другое</w:t>
            </w:r>
          </w:p>
        </w:tc>
      </w:tr>
      <w:tr w:rsidR="00582C12" w14:paraId="22213507" w14:textId="77777777">
        <w:tc>
          <w:tcPr>
            <w:tcW w:w="567" w:type="dxa"/>
            <w:vAlign w:val="center"/>
          </w:tcPr>
          <w:p w14:paraId="542D0C8B" w14:textId="77777777" w:rsidR="00582C12" w:rsidRDefault="00582C12">
            <w:pPr>
              <w:pStyle w:val="ConsPlusNormal"/>
              <w:jc w:val="center"/>
            </w:pPr>
            <w:r>
              <w:lastRenderedPageBreak/>
              <w:t>23</w:t>
            </w:r>
          </w:p>
        </w:tc>
        <w:tc>
          <w:tcPr>
            <w:tcW w:w="2381" w:type="dxa"/>
            <w:vAlign w:val="center"/>
          </w:tcPr>
          <w:p w14:paraId="5F4710B4" w14:textId="77777777" w:rsidR="00582C12" w:rsidRDefault="00582C12">
            <w:pPr>
              <w:pStyle w:val="ConsPlusNormal"/>
            </w:pPr>
            <w:r>
              <w:t>Другое</w:t>
            </w:r>
          </w:p>
          <w:p w14:paraId="4458ABEC" w14:textId="77777777" w:rsidR="00582C12" w:rsidRDefault="00582C12">
            <w:pPr>
              <w:pStyle w:val="ConsPlusNormal"/>
            </w:pPr>
            <w:r>
              <w:t>(расшифровка расходов указывается в соглашении с РЭЦ)</w:t>
            </w:r>
          </w:p>
        </w:tc>
        <w:tc>
          <w:tcPr>
            <w:tcW w:w="3288" w:type="dxa"/>
            <w:vAlign w:val="center"/>
          </w:tcPr>
          <w:p w14:paraId="18C8511B" w14:textId="77777777" w:rsidR="00582C12" w:rsidRDefault="00582C12">
            <w:pPr>
              <w:pStyle w:val="ConsPlusNormal"/>
            </w:pPr>
            <w:r>
              <w:t>Не более 200 тыс. рублей</w:t>
            </w:r>
          </w:p>
        </w:tc>
        <w:tc>
          <w:tcPr>
            <w:tcW w:w="1020" w:type="dxa"/>
            <w:vAlign w:val="center"/>
          </w:tcPr>
          <w:p w14:paraId="57DC4084" w14:textId="77777777" w:rsidR="00582C12" w:rsidRDefault="00582C12">
            <w:pPr>
              <w:pStyle w:val="ConsPlusNormal"/>
            </w:pPr>
          </w:p>
        </w:tc>
        <w:tc>
          <w:tcPr>
            <w:tcW w:w="964" w:type="dxa"/>
            <w:vAlign w:val="center"/>
          </w:tcPr>
          <w:p w14:paraId="37A3DB46" w14:textId="77777777" w:rsidR="00582C12" w:rsidRDefault="00582C12">
            <w:pPr>
              <w:pStyle w:val="ConsPlusNormal"/>
            </w:pPr>
          </w:p>
        </w:tc>
        <w:tc>
          <w:tcPr>
            <w:tcW w:w="1020" w:type="dxa"/>
            <w:vAlign w:val="center"/>
          </w:tcPr>
          <w:p w14:paraId="241FE5AC" w14:textId="77777777" w:rsidR="00582C12" w:rsidRDefault="00582C12">
            <w:pPr>
              <w:pStyle w:val="ConsPlusNormal"/>
            </w:pPr>
          </w:p>
        </w:tc>
        <w:tc>
          <w:tcPr>
            <w:tcW w:w="1020" w:type="dxa"/>
            <w:vAlign w:val="center"/>
          </w:tcPr>
          <w:p w14:paraId="76BAB7C5" w14:textId="77777777" w:rsidR="00582C12" w:rsidRDefault="00582C12">
            <w:pPr>
              <w:pStyle w:val="ConsPlusNormal"/>
            </w:pPr>
          </w:p>
        </w:tc>
        <w:tc>
          <w:tcPr>
            <w:tcW w:w="1020" w:type="dxa"/>
            <w:vAlign w:val="center"/>
          </w:tcPr>
          <w:p w14:paraId="7428FAEC" w14:textId="77777777" w:rsidR="00582C12" w:rsidRDefault="00582C12">
            <w:pPr>
              <w:pStyle w:val="ConsPlusNormal"/>
            </w:pPr>
          </w:p>
        </w:tc>
        <w:tc>
          <w:tcPr>
            <w:tcW w:w="1020" w:type="dxa"/>
            <w:vAlign w:val="center"/>
          </w:tcPr>
          <w:p w14:paraId="632F2166" w14:textId="77777777" w:rsidR="00582C12" w:rsidRDefault="00582C12">
            <w:pPr>
              <w:pStyle w:val="ConsPlusNormal"/>
            </w:pPr>
          </w:p>
        </w:tc>
      </w:tr>
      <w:tr w:rsidR="00582C12" w14:paraId="4605DDB6" w14:textId="77777777">
        <w:tc>
          <w:tcPr>
            <w:tcW w:w="2948" w:type="dxa"/>
            <w:gridSpan w:val="2"/>
            <w:vAlign w:val="center"/>
          </w:tcPr>
          <w:p w14:paraId="6EFC0164" w14:textId="77777777" w:rsidR="00582C12" w:rsidRDefault="00582C12">
            <w:pPr>
              <w:pStyle w:val="ConsPlusNormal"/>
              <w:jc w:val="center"/>
            </w:pPr>
            <w:r>
              <w:t>ИТОГО</w:t>
            </w:r>
          </w:p>
        </w:tc>
        <w:tc>
          <w:tcPr>
            <w:tcW w:w="3288" w:type="dxa"/>
            <w:vAlign w:val="center"/>
          </w:tcPr>
          <w:p w14:paraId="54CE4DD7" w14:textId="77777777" w:rsidR="00582C12" w:rsidRDefault="00582C12">
            <w:pPr>
              <w:pStyle w:val="ConsPlusNormal"/>
            </w:pPr>
          </w:p>
        </w:tc>
        <w:tc>
          <w:tcPr>
            <w:tcW w:w="1020" w:type="dxa"/>
            <w:vAlign w:val="center"/>
          </w:tcPr>
          <w:p w14:paraId="098D1C55" w14:textId="77777777" w:rsidR="00582C12" w:rsidRDefault="00582C12">
            <w:pPr>
              <w:pStyle w:val="ConsPlusNormal"/>
            </w:pPr>
          </w:p>
        </w:tc>
        <w:tc>
          <w:tcPr>
            <w:tcW w:w="964" w:type="dxa"/>
            <w:vAlign w:val="center"/>
          </w:tcPr>
          <w:p w14:paraId="05849996" w14:textId="77777777" w:rsidR="00582C12" w:rsidRDefault="00582C12">
            <w:pPr>
              <w:pStyle w:val="ConsPlusNormal"/>
            </w:pPr>
          </w:p>
        </w:tc>
        <w:tc>
          <w:tcPr>
            <w:tcW w:w="1020" w:type="dxa"/>
            <w:vAlign w:val="center"/>
          </w:tcPr>
          <w:p w14:paraId="4B04C584" w14:textId="77777777" w:rsidR="00582C12" w:rsidRDefault="00582C12">
            <w:pPr>
              <w:pStyle w:val="ConsPlusNormal"/>
            </w:pPr>
          </w:p>
        </w:tc>
        <w:tc>
          <w:tcPr>
            <w:tcW w:w="1020" w:type="dxa"/>
            <w:vAlign w:val="center"/>
          </w:tcPr>
          <w:p w14:paraId="111A315F" w14:textId="77777777" w:rsidR="00582C12" w:rsidRDefault="00582C12">
            <w:pPr>
              <w:pStyle w:val="ConsPlusNormal"/>
            </w:pPr>
          </w:p>
        </w:tc>
        <w:tc>
          <w:tcPr>
            <w:tcW w:w="1020" w:type="dxa"/>
            <w:vAlign w:val="center"/>
          </w:tcPr>
          <w:p w14:paraId="34E4C9E0" w14:textId="77777777" w:rsidR="00582C12" w:rsidRDefault="00582C12">
            <w:pPr>
              <w:pStyle w:val="ConsPlusNormal"/>
            </w:pPr>
          </w:p>
        </w:tc>
        <w:tc>
          <w:tcPr>
            <w:tcW w:w="1020" w:type="dxa"/>
            <w:vAlign w:val="center"/>
          </w:tcPr>
          <w:p w14:paraId="48217156" w14:textId="77777777" w:rsidR="00582C12" w:rsidRDefault="00582C12">
            <w:pPr>
              <w:pStyle w:val="ConsPlusNormal"/>
            </w:pPr>
          </w:p>
        </w:tc>
      </w:tr>
    </w:tbl>
    <w:p w14:paraId="6A17776A" w14:textId="77777777" w:rsidR="00582C12" w:rsidRDefault="00582C12">
      <w:pPr>
        <w:sectPr w:rsidR="00582C12">
          <w:pgSz w:w="16838" w:h="11905" w:orient="landscape"/>
          <w:pgMar w:top="1701" w:right="1134" w:bottom="850" w:left="1134" w:header="0" w:footer="0" w:gutter="0"/>
          <w:cols w:space="720"/>
        </w:sectPr>
      </w:pPr>
    </w:p>
    <w:p w14:paraId="214D17B8" w14:textId="77777777" w:rsidR="00582C12" w:rsidRDefault="00582C12">
      <w:pPr>
        <w:pStyle w:val="ConsPlusNormal"/>
        <w:jc w:val="both"/>
      </w:pPr>
    </w:p>
    <w:p w14:paraId="2593AB23" w14:textId="77777777" w:rsidR="00582C12" w:rsidRDefault="00582C12">
      <w:pPr>
        <w:pStyle w:val="ConsPlusNormal"/>
        <w:jc w:val="both"/>
      </w:pPr>
    </w:p>
    <w:p w14:paraId="2D192785" w14:textId="77777777" w:rsidR="00582C12" w:rsidRDefault="00582C12">
      <w:pPr>
        <w:pStyle w:val="ConsPlusNormal"/>
        <w:jc w:val="both"/>
      </w:pPr>
    </w:p>
    <w:p w14:paraId="390DEFEF" w14:textId="77777777" w:rsidR="00582C12" w:rsidRDefault="00582C12">
      <w:pPr>
        <w:pStyle w:val="ConsPlusNormal"/>
        <w:jc w:val="both"/>
      </w:pPr>
    </w:p>
    <w:p w14:paraId="66BA7CC3" w14:textId="77777777" w:rsidR="00582C12" w:rsidRDefault="00582C12">
      <w:pPr>
        <w:pStyle w:val="ConsPlusNormal"/>
        <w:jc w:val="both"/>
      </w:pPr>
    </w:p>
    <w:p w14:paraId="1B5135FC" w14:textId="77777777" w:rsidR="00582C12" w:rsidRDefault="00582C12">
      <w:pPr>
        <w:pStyle w:val="ConsPlusNormal"/>
        <w:jc w:val="right"/>
        <w:outlineLvl w:val="1"/>
      </w:pPr>
      <w:r>
        <w:t>Приложение N 2</w:t>
      </w:r>
    </w:p>
    <w:p w14:paraId="1590C2AA" w14:textId="77777777" w:rsidR="00582C12" w:rsidRDefault="00582C12">
      <w:pPr>
        <w:pStyle w:val="ConsPlusNormal"/>
        <w:jc w:val="right"/>
      </w:pPr>
      <w:r>
        <w:t>к требованиям к реализации мероприятия</w:t>
      </w:r>
    </w:p>
    <w:p w14:paraId="6D88BD7C" w14:textId="77777777" w:rsidR="00582C12" w:rsidRDefault="00582C12">
      <w:pPr>
        <w:pStyle w:val="ConsPlusNormal"/>
        <w:jc w:val="right"/>
      </w:pPr>
      <w:r>
        <w:t>по созданию и (или) развитию центров</w:t>
      </w:r>
    </w:p>
    <w:p w14:paraId="31DA340F" w14:textId="77777777" w:rsidR="00582C12" w:rsidRDefault="00582C12">
      <w:pPr>
        <w:pStyle w:val="ConsPlusNormal"/>
        <w:jc w:val="right"/>
      </w:pPr>
      <w:r>
        <w:t>поддержки экспорта, осуществляемого</w:t>
      </w:r>
    </w:p>
    <w:p w14:paraId="1B0C0096" w14:textId="77777777" w:rsidR="00582C12" w:rsidRDefault="00582C12">
      <w:pPr>
        <w:pStyle w:val="ConsPlusNormal"/>
        <w:jc w:val="right"/>
      </w:pPr>
      <w:r>
        <w:t>субъектами Российской Федерации,</w:t>
      </w:r>
    </w:p>
    <w:p w14:paraId="367F4BDD" w14:textId="77777777" w:rsidR="00582C12" w:rsidRDefault="00582C12">
      <w:pPr>
        <w:pStyle w:val="ConsPlusNormal"/>
        <w:jc w:val="right"/>
      </w:pPr>
      <w:r>
        <w:t>бюджетам которых предоставляются</w:t>
      </w:r>
    </w:p>
    <w:p w14:paraId="4C8E412A" w14:textId="77777777" w:rsidR="00582C12" w:rsidRDefault="00582C12">
      <w:pPr>
        <w:pStyle w:val="ConsPlusNormal"/>
        <w:jc w:val="right"/>
      </w:pPr>
      <w:r>
        <w:t>субсидии на государственную поддержку</w:t>
      </w:r>
    </w:p>
    <w:p w14:paraId="0866C6F9" w14:textId="77777777" w:rsidR="00582C12" w:rsidRDefault="00582C12">
      <w:pPr>
        <w:pStyle w:val="ConsPlusNormal"/>
        <w:jc w:val="right"/>
      </w:pPr>
      <w:r>
        <w:t>малого и среднего предпринимательства</w:t>
      </w:r>
    </w:p>
    <w:p w14:paraId="69EBE258" w14:textId="77777777" w:rsidR="00582C12" w:rsidRDefault="00582C12">
      <w:pPr>
        <w:pStyle w:val="ConsPlusNormal"/>
        <w:jc w:val="right"/>
      </w:pPr>
      <w:r>
        <w:t>в субъектах Российской Федерации</w:t>
      </w:r>
    </w:p>
    <w:p w14:paraId="19574A66" w14:textId="77777777" w:rsidR="00582C12" w:rsidRDefault="00582C12">
      <w:pPr>
        <w:pStyle w:val="ConsPlusNormal"/>
        <w:jc w:val="right"/>
      </w:pPr>
      <w:r>
        <w:t>в целях достижения целей, показателей</w:t>
      </w:r>
    </w:p>
    <w:p w14:paraId="44CDEB45" w14:textId="77777777" w:rsidR="00582C12" w:rsidRDefault="00582C12">
      <w:pPr>
        <w:pStyle w:val="ConsPlusNormal"/>
        <w:jc w:val="right"/>
      </w:pPr>
      <w:r>
        <w:t>и результатов региональных проектов,</w:t>
      </w:r>
    </w:p>
    <w:p w14:paraId="2AC78318" w14:textId="77777777" w:rsidR="00582C12" w:rsidRDefault="00582C12">
      <w:pPr>
        <w:pStyle w:val="ConsPlusNormal"/>
        <w:jc w:val="right"/>
      </w:pPr>
      <w:r>
        <w:t>обеспечивающих достижение целей,</w:t>
      </w:r>
    </w:p>
    <w:p w14:paraId="42FCFF11" w14:textId="77777777" w:rsidR="00582C12" w:rsidRDefault="00582C12">
      <w:pPr>
        <w:pStyle w:val="ConsPlusNormal"/>
        <w:jc w:val="right"/>
      </w:pPr>
      <w:r>
        <w:t>показателей и результатов федерального</w:t>
      </w:r>
    </w:p>
    <w:p w14:paraId="7ED216B9" w14:textId="77777777" w:rsidR="00582C12" w:rsidRDefault="00582C12">
      <w:pPr>
        <w:pStyle w:val="ConsPlusNormal"/>
        <w:jc w:val="right"/>
      </w:pPr>
      <w:r>
        <w:t>проекта "Акселерация субъектов малого</w:t>
      </w:r>
    </w:p>
    <w:p w14:paraId="5CBEB875" w14:textId="77777777" w:rsidR="00582C12" w:rsidRDefault="00582C12">
      <w:pPr>
        <w:pStyle w:val="ConsPlusNormal"/>
        <w:jc w:val="right"/>
      </w:pPr>
      <w:r>
        <w:t>и среднего предпринимательства", входящего</w:t>
      </w:r>
    </w:p>
    <w:p w14:paraId="1BB74715" w14:textId="77777777" w:rsidR="00582C12" w:rsidRDefault="00582C12">
      <w:pPr>
        <w:pStyle w:val="ConsPlusNormal"/>
        <w:jc w:val="right"/>
      </w:pPr>
      <w:r>
        <w:t>в состав национального проекта "Малое</w:t>
      </w:r>
    </w:p>
    <w:p w14:paraId="612EBDA7" w14:textId="77777777" w:rsidR="00582C12" w:rsidRDefault="00582C12">
      <w:pPr>
        <w:pStyle w:val="ConsPlusNormal"/>
        <w:jc w:val="right"/>
      </w:pPr>
      <w:r>
        <w:t>и среднее предпринимательство и поддержка</w:t>
      </w:r>
    </w:p>
    <w:p w14:paraId="592EA561" w14:textId="77777777" w:rsidR="00582C12" w:rsidRDefault="00582C12">
      <w:pPr>
        <w:pStyle w:val="ConsPlusNormal"/>
        <w:jc w:val="right"/>
      </w:pPr>
      <w:r>
        <w:t>индивидуальной предпринимательской</w:t>
      </w:r>
    </w:p>
    <w:p w14:paraId="6D8B61C9" w14:textId="77777777" w:rsidR="00582C12" w:rsidRDefault="00582C12">
      <w:pPr>
        <w:pStyle w:val="ConsPlusNormal"/>
        <w:jc w:val="right"/>
      </w:pPr>
      <w:r>
        <w:t>инициативы", и требованиям к центрам</w:t>
      </w:r>
    </w:p>
    <w:p w14:paraId="17335D46" w14:textId="77777777" w:rsidR="00582C12" w:rsidRDefault="00582C12">
      <w:pPr>
        <w:pStyle w:val="ConsPlusNormal"/>
        <w:jc w:val="right"/>
      </w:pPr>
      <w:r>
        <w:t>поддержки экспорта, утвержденным</w:t>
      </w:r>
    </w:p>
    <w:p w14:paraId="288E06A5" w14:textId="77777777" w:rsidR="00582C12" w:rsidRDefault="00582C12">
      <w:pPr>
        <w:pStyle w:val="ConsPlusNormal"/>
        <w:jc w:val="right"/>
      </w:pPr>
      <w:r>
        <w:t>приказом Минэкономразвития России</w:t>
      </w:r>
    </w:p>
    <w:p w14:paraId="6BA1B4F7" w14:textId="77777777" w:rsidR="00582C12" w:rsidRDefault="00582C12">
      <w:pPr>
        <w:pStyle w:val="ConsPlusNormal"/>
        <w:jc w:val="right"/>
      </w:pPr>
      <w:r>
        <w:t>от 18.02.2021 г. N 77</w:t>
      </w:r>
    </w:p>
    <w:p w14:paraId="35A85D72" w14:textId="77777777" w:rsidR="00582C12" w:rsidRDefault="00582C12">
      <w:pPr>
        <w:pStyle w:val="ConsPlusNormal"/>
        <w:jc w:val="both"/>
      </w:pPr>
    </w:p>
    <w:p w14:paraId="17159FAE" w14:textId="77777777" w:rsidR="00582C12" w:rsidRDefault="00582C12">
      <w:pPr>
        <w:pStyle w:val="ConsPlusNormal"/>
        <w:jc w:val="right"/>
      </w:pPr>
      <w:r>
        <w:t>Рекомендуемый образец</w:t>
      </w:r>
    </w:p>
    <w:p w14:paraId="339B91B5" w14:textId="77777777" w:rsidR="00582C12" w:rsidRDefault="00582C12">
      <w:pPr>
        <w:pStyle w:val="ConsPlusNormal"/>
        <w:jc w:val="both"/>
      </w:pPr>
    </w:p>
    <w:p w14:paraId="723188C5" w14:textId="77777777" w:rsidR="00582C12" w:rsidRDefault="00582C12">
      <w:pPr>
        <w:pStyle w:val="ConsPlusNormal"/>
        <w:jc w:val="center"/>
      </w:pPr>
      <w:bookmarkStart w:id="79" w:name="P1128"/>
      <w:bookmarkEnd w:id="79"/>
      <w:r>
        <w:t>Ключевые показатели</w:t>
      </w:r>
    </w:p>
    <w:p w14:paraId="7158DA5C" w14:textId="77777777" w:rsidR="00582C12" w:rsidRDefault="00582C12">
      <w:pPr>
        <w:pStyle w:val="ConsPlusNormal"/>
        <w:jc w:val="center"/>
      </w:pPr>
      <w:r>
        <w:t>эффективности деятельности центра поддержки экспорта</w:t>
      </w:r>
    </w:p>
    <w:p w14:paraId="78BDF1BB" w14:textId="77777777" w:rsidR="00582C12" w:rsidRDefault="00582C12">
      <w:pPr>
        <w:pStyle w:val="ConsPlusNormal"/>
        <w:jc w:val="center"/>
      </w:pPr>
      <w:r>
        <w:t>на ____ год</w:t>
      </w:r>
    </w:p>
    <w:p w14:paraId="29EF8BF2" w14:textId="77777777" w:rsidR="00582C12" w:rsidRDefault="00582C12">
      <w:pPr>
        <w:pStyle w:val="ConsPlusNormal"/>
        <w:jc w:val="both"/>
      </w:pPr>
    </w:p>
    <w:p w14:paraId="65D883E0" w14:textId="77777777" w:rsidR="00582C12" w:rsidRDefault="00582C12">
      <w:pPr>
        <w:sectPr w:rsidR="00582C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964"/>
        <w:gridCol w:w="864"/>
        <w:gridCol w:w="720"/>
        <w:gridCol w:w="850"/>
        <w:gridCol w:w="859"/>
        <w:gridCol w:w="725"/>
        <w:gridCol w:w="907"/>
        <w:gridCol w:w="850"/>
        <w:gridCol w:w="850"/>
        <w:gridCol w:w="1757"/>
        <w:gridCol w:w="850"/>
      </w:tblGrid>
      <w:tr w:rsidR="00582C12" w14:paraId="61920ABE" w14:textId="77777777">
        <w:tc>
          <w:tcPr>
            <w:tcW w:w="624" w:type="dxa"/>
            <w:vMerge w:val="restart"/>
          </w:tcPr>
          <w:p w14:paraId="3E4814B9" w14:textId="77777777" w:rsidR="00582C12" w:rsidRDefault="00582C12">
            <w:pPr>
              <w:pStyle w:val="ConsPlusNormal"/>
              <w:jc w:val="center"/>
            </w:pPr>
            <w:r>
              <w:lastRenderedPageBreak/>
              <w:t>N п/п</w:t>
            </w:r>
          </w:p>
        </w:tc>
        <w:tc>
          <w:tcPr>
            <w:tcW w:w="2835" w:type="dxa"/>
            <w:vMerge w:val="restart"/>
          </w:tcPr>
          <w:p w14:paraId="6E4FC9B5" w14:textId="77777777" w:rsidR="00582C12" w:rsidRDefault="00582C12">
            <w:pPr>
              <w:pStyle w:val="ConsPlusNormal"/>
              <w:jc w:val="center"/>
            </w:pPr>
            <w:r>
              <w:t>Наименование показателя</w:t>
            </w:r>
          </w:p>
        </w:tc>
        <w:tc>
          <w:tcPr>
            <w:tcW w:w="964" w:type="dxa"/>
            <w:vMerge w:val="restart"/>
          </w:tcPr>
          <w:p w14:paraId="05FA100E" w14:textId="77777777" w:rsidR="00582C12" w:rsidRDefault="00582C12">
            <w:pPr>
              <w:pStyle w:val="ConsPlusNormal"/>
              <w:jc w:val="center"/>
            </w:pPr>
            <w:r>
              <w:t>Единица измерения</w:t>
            </w:r>
          </w:p>
        </w:tc>
        <w:tc>
          <w:tcPr>
            <w:tcW w:w="9232" w:type="dxa"/>
            <w:gridSpan w:val="10"/>
          </w:tcPr>
          <w:p w14:paraId="6546A0C1" w14:textId="77777777" w:rsidR="00582C12" w:rsidRDefault="00582C12">
            <w:pPr>
              <w:pStyle w:val="ConsPlusNormal"/>
              <w:jc w:val="center"/>
            </w:pPr>
            <w:r>
              <w:t>20__ год (отчетный год)</w:t>
            </w:r>
          </w:p>
        </w:tc>
      </w:tr>
      <w:tr w:rsidR="00582C12" w14:paraId="1C9E570B" w14:textId="77777777">
        <w:tc>
          <w:tcPr>
            <w:tcW w:w="624" w:type="dxa"/>
            <w:vMerge/>
          </w:tcPr>
          <w:p w14:paraId="3AB2F3D0" w14:textId="77777777" w:rsidR="00582C12" w:rsidRDefault="00582C12"/>
        </w:tc>
        <w:tc>
          <w:tcPr>
            <w:tcW w:w="2835" w:type="dxa"/>
            <w:vMerge/>
          </w:tcPr>
          <w:p w14:paraId="7E4055C4" w14:textId="77777777" w:rsidR="00582C12" w:rsidRDefault="00582C12"/>
        </w:tc>
        <w:tc>
          <w:tcPr>
            <w:tcW w:w="964" w:type="dxa"/>
            <w:vMerge/>
          </w:tcPr>
          <w:p w14:paraId="05272CEE" w14:textId="77777777" w:rsidR="00582C12" w:rsidRDefault="00582C12"/>
        </w:tc>
        <w:tc>
          <w:tcPr>
            <w:tcW w:w="1584" w:type="dxa"/>
            <w:gridSpan w:val="2"/>
          </w:tcPr>
          <w:p w14:paraId="4AF34927" w14:textId="77777777" w:rsidR="00582C12" w:rsidRDefault="00582C12">
            <w:pPr>
              <w:pStyle w:val="ConsPlusNormal"/>
              <w:jc w:val="center"/>
            </w:pPr>
            <w:r>
              <w:t>I кв</w:t>
            </w:r>
          </w:p>
        </w:tc>
        <w:tc>
          <w:tcPr>
            <w:tcW w:w="1709" w:type="dxa"/>
            <w:gridSpan w:val="2"/>
          </w:tcPr>
          <w:p w14:paraId="724A3AD3" w14:textId="77777777" w:rsidR="00582C12" w:rsidRDefault="00582C12">
            <w:pPr>
              <w:pStyle w:val="ConsPlusNormal"/>
              <w:jc w:val="center"/>
            </w:pPr>
            <w:r>
              <w:t>II кв</w:t>
            </w:r>
          </w:p>
        </w:tc>
        <w:tc>
          <w:tcPr>
            <w:tcW w:w="1632" w:type="dxa"/>
            <w:gridSpan w:val="2"/>
          </w:tcPr>
          <w:p w14:paraId="24BFB2CE" w14:textId="77777777" w:rsidR="00582C12" w:rsidRDefault="00582C12">
            <w:pPr>
              <w:pStyle w:val="ConsPlusNormal"/>
              <w:jc w:val="center"/>
            </w:pPr>
            <w:r>
              <w:t>III кв</w:t>
            </w:r>
          </w:p>
        </w:tc>
        <w:tc>
          <w:tcPr>
            <w:tcW w:w="1700" w:type="dxa"/>
            <w:gridSpan w:val="2"/>
          </w:tcPr>
          <w:p w14:paraId="693B4FF1" w14:textId="77777777" w:rsidR="00582C12" w:rsidRDefault="00582C12">
            <w:pPr>
              <w:pStyle w:val="ConsPlusNormal"/>
              <w:jc w:val="center"/>
            </w:pPr>
            <w:r>
              <w:t>IV кв</w:t>
            </w:r>
          </w:p>
        </w:tc>
        <w:tc>
          <w:tcPr>
            <w:tcW w:w="2607" w:type="dxa"/>
            <w:gridSpan w:val="2"/>
          </w:tcPr>
          <w:p w14:paraId="2376B8DA" w14:textId="77777777" w:rsidR="00582C12" w:rsidRDefault="00582C12">
            <w:pPr>
              <w:pStyle w:val="ConsPlusNormal"/>
              <w:jc w:val="center"/>
            </w:pPr>
            <w:r>
              <w:t>Итого</w:t>
            </w:r>
          </w:p>
        </w:tc>
      </w:tr>
      <w:tr w:rsidR="00582C12" w14:paraId="1BC8117D" w14:textId="77777777">
        <w:tc>
          <w:tcPr>
            <w:tcW w:w="624" w:type="dxa"/>
            <w:vMerge/>
          </w:tcPr>
          <w:p w14:paraId="017DFE4B" w14:textId="77777777" w:rsidR="00582C12" w:rsidRDefault="00582C12"/>
        </w:tc>
        <w:tc>
          <w:tcPr>
            <w:tcW w:w="2835" w:type="dxa"/>
            <w:vMerge/>
          </w:tcPr>
          <w:p w14:paraId="599126B0" w14:textId="77777777" w:rsidR="00582C12" w:rsidRDefault="00582C12"/>
        </w:tc>
        <w:tc>
          <w:tcPr>
            <w:tcW w:w="964" w:type="dxa"/>
            <w:vMerge/>
          </w:tcPr>
          <w:p w14:paraId="3086048F" w14:textId="77777777" w:rsidR="00582C12" w:rsidRDefault="00582C12"/>
        </w:tc>
        <w:tc>
          <w:tcPr>
            <w:tcW w:w="864" w:type="dxa"/>
          </w:tcPr>
          <w:p w14:paraId="20699FFE" w14:textId="77777777" w:rsidR="00582C12" w:rsidRDefault="00582C12">
            <w:pPr>
              <w:pStyle w:val="ConsPlusNormal"/>
              <w:jc w:val="center"/>
            </w:pPr>
            <w:r>
              <w:t>План</w:t>
            </w:r>
          </w:p>
        </w:tc>
        <w:tc>
          <w:tcPr>
            <w:tcW w:w="720" w:type="dxa"/>
          </w:tcPr>
          <w:p w14:paraId="0F2B960A" w14:textId="77777777" w:rsidR="00582C12" w:rsidRDefault="00582C12">
            <w:pPr>
              <w:pStyle w:val="ConsPlusNormal"/>
              <w:jc w:val="center"/>
            </w:pPr>
            <w:r>
              <w:t>Факт</w:t>
            </w:r>
          </w:p>
        </w:tc>
        <w:tc>
          <w:tcPr>
            <w:tcW w:w="850" w:type="dxa"/>
          </w:tcPr>
          <w:p w14:paraId="1627AB0B" w14:textId="77777777" w:rsidR="00582C12" w:rsidRDefault="00582C12">
            <w:pPr>
              <w:pStyle w:val="ConsPlusNormal"/>
              <w:jc w:val="center"/>
            </w:pPr>
            <w:r>
              <w:t>План</w:t>
            </w:r>
          </w:p>
        </w:tc>
        <w:tc>
          <w:tcPr>
            <w:tcW w:w="859" w:type="dxa"/>
          </w:tcPr>
          <w:p w14:paraId="0AD97B53" w14:textId="77777777" w:rsidR="00582C12" w:rsidRDefault="00582C12">
            <w:pPr>
              <w:pStyle w:val="ConsPlusNormal"/>
              <w:jc w:val="center"/>
            </w:pPr>
            <w:r>
              <w:t>Факт</w:t>
            </w:r>
          </w:p>
        </w:tc>
        <w:tc>
          <w:tcPr>
            <w:tcW w:w="725" w:type="dxa"/>
          </w:tcPr>
          <w:p w14:paraId="545CC6B7" w14:textId="77777777" w:rsidR="00582C12" w:rsidRDefault="00582C12">
            <w:pPr>
              <w:pStyle w:val="ConsPlusNormal"/>
              <w:jc w:val="center"/>
            </w:pPr>
            <w:r>
              <w:t>План</w:t>
            </w:r>
          </w:p>
        </w:tc>
        <w:tc>
          <w:tcPr>
            <w:tcW w:w="907" w:type="dxa"/>
          </w:tcPr>
          <w:p w14:paraId="064030BA" w14:textId="77777777" w:rsidR="00582C12" w:rsidRDefault="00582C12">
            <w:pPr>
              <w:pStyle w:val="ConsPlusNormal"/>
              <w:jc w:val="center"/>
            </w:pPr>
            <w:r>
              <w:t>Факт</w:t>
            </w:r>
          </w:p>
        </w:tc>
        <w:tc>
          <w:tcPr>
            <w:tcW w:w="850" w:type="dxa"/>
          </w:tcPr>
          <w:p w14:paraId="679A05AB" w14:textId="77777777" w:rsidR="00582C12" w:rsidRDefault="00582C12">
            <w:pPr>
              <w:pStyle w:val="ConsPlusNormal"/>
              <w:jc w:val="center"/>
            </w:pPr>
            <w:r>
              <w:t>План</w:t>
            </w:r>
          </w:p>
        </w:tc>
        <w:tc>
          <w:tcPr>
            <w:tcW w:w="850" w:type="dxa"/>
          </w:tcPr>
          <w:p w14:paraId="1AD85082" w14:textId="77777777" w:rsidR="00582C12" w:rsidRDefault="00582C12">
            <w:pPr>
              <w:pStyle w:val="ConsPlusNormal"/>
              <w:jc w:val="center"/>
            </w:pPr>
            <w:r>
              <w:t>Факт</w:t>
            </w:r>
          </w:p>
        </w:tc>
        <w:tc>
          <w:tcPr>
            <w:tcW w:w="1757" w:type="dxa"/>
          </w:tcPr>
          <w:p w14:paraId="77954777" w14:textId="77777777" w:rsidR="00582C12" w:rsidRDefault="00582C12">
            <w:pPr>
              <w:pStyle w:val="ConsPlusNormal"/>
              <w:jc w:val="center"/>
            </w:pPr>
            <w:r>
              <w:t>План</w:t>
            </w:r>
          </w:p>
        </w:tc>
        <w:tc>
          <w:tcPr>
            <w:tcW w:w="850" w:type="dxa"/>
          </w:tcPr>
          <w:p w14:paraId="34E3A1EF" w14:textId="77777777" w:rsidR="00582C12" w:rsidRDefault="00582C12">
            <w:pPr>
              <w:pStyle w:val="ConsPlusNormal"/>
              <w:jc w:val="center"/>
            </w:pPr>
            <w:r>
              <w:t>Факт</w:t>
            </w:r>
          </w:p>
        </w:tc>
      </w:tr>
      <w:tr w:rsidR="00582C12" w14:paraId="7192D061" w14:textId="77777777">
        <w:tc>
          <w:tcPr>
            <w:tcW w:w="624" w:type="dxa"/>
            <w:vAlign w:val="center"/>
          </w:tcPr>
          <w:p w14:paraId="65539CB5" w14:textId="77777777" w:rsidR="00582C12" w:rsidRDefault="00582C12">
            <w:pPr>
              <w:pStyle w:val="ConsPlusNormal"/>
              <w:jc w:val="center"/>
            </w:pPr>
            <w:r>
              <w:t>1</w:t>
            </w:r>
          </w:p>
        </w:tc>
        <w:tc>
          <w:tcPr>
            <w:tcW w:w="2835" w:type="dxa"/>
            <w:vAlign w:val="center"/>
          </w:tcPr>
          <w:p w14:paraId="53AFC3B7" w14:textId="77777777" w:rsidR="00582C12" w:rsidRDefault="00582C12">
            <w:pPr>
              <w:pStyle w:val="ConsPlusNormal"/>
            </w:pPr>
            <w:r>
              <w:t>Количество субъектов малого и среднего предпринимательства, получивших услуги, всего</w:t>
            </w:r>
          </w:p>
        </w:tc>
        <w:tc>
          <w:tcPr>
            <w:tcW w:w="964" w:type="dxa"/>
            <w:vAlign w:val="center"/>
          </w:tcPr>
          <w:p w14:paraId="18F415E8" w14:textId="77777777" w:rsidR="00582C12" w:rsidRDefault="00582C12">
            <w:pPr>
              <w:pStyle w:val="ConsPlusNormal"/>
              <w:jc w:val="center"/>
            </w:pPr>
            <w:r>
              <w:t>единиц</w:t>
            </w:r>
          </w:p>
        </w:tc>
        <w:tc>
          <w:tcPr>
            <w:tcW w:w="864" w:type="dxa"/>
          </w:tcPr>
          <w:p w14:paraId="66F91143" w14:textId="77777777" w:rsidR="00582C12" w:rsidRDefault="00582C12">
            <w:pPr>
              <w:pStyle w:val="ConsPlusNormal"/>
            </w:pPr>
          </w:p>
        </w:tc>
        <w:tc>
          <w:tcPr>
            <w:tcW w:w="720" w:type="dxa"/>
          </w:tcPr>
          <w:p w14:paraId="7C182914" w14:textId="77777777" w:rsidR="00582C12" w:rsidRDefault="00582C12">
            <w:pPr>
              <w:pStyle w:val="ConsPlusNormal"/>
            </w:pPr>
          </w:p>
        </w:tc>
        <w:tc>
          <w:tcPr>
            <w:tcW w:w="850" w:type="dxa"/>
          </w:tcPr>
          <w:p w14:paraId="45ECDA21" w14:textId="77777777" w:rsidR="00582C12" w:rsidRDefault="00582C12">
            <w:pPr>
              <w:pStyle w:val="ConsPlusNormal"/>
            </w:pPr>
          </w:p>
        </w:tc>
        <w:tc>
          <w:tcPr>
            <w:tcW w:w="859" w:type="dxa"/>
          </w:tcPr>
          <w:p w14:paraId="2A78F330" w14:textId="77777777" w:rsidR="00582C12" w:rsidRDefault="00582C12">
            <w:pPr>
              <w:pStyle w:val="ConsPlusNormal"/>
            </w:pPr>
          </w:p>
        </w:tc>
        <w:tc>
          <w:tcPr>
            <w:tcW w:w="725" w:type="dxa"/>
          </w:tcPr>
          <w:p w14:paraId="7D16520C" w14:textId="77777777" w:rsidR="00582C12" w:rsidRDefault="00582C12">
            <w:pPr>
              <w:pStyle w:val="ConsPlusNormal"/>
            </w:pPr>
          </w:p>
        </w:tc>
        <w:tc>
          <w:tcPr>
            <w:tcW w:w="907" w:type="dxa"/>
          </w:tcPr>
          <w:p w14:paraId="5C569FDA" w14:textId="77777777" w:rsidR="00582C12" w:rsidRDefault="00582C12">
            <w:pPr>
              <w:pStyle w:val="ConsPlusNormal"/>
            </w:pPr>
          </w:p>
        </w:tc>
        <w:tc>
          <w:tcPr>
            <w:tcW w:w="850" w:type="dxa"/>
          </w:tcPr>
          <w:p w14:paraId="023F5407" w14:textId="77777777" w:rsidR="00582C12" w:rsidRDefault="00582C12">
            <w:pPr>
              <w:pStyle w:val="ConsPlusNormal"/>
            </w:pPr>
          </w:p>
        </w:tc>
        <w:tc>
          <w:tcPr>
            <w:tcW w:w="850" w:type="dxa"/>
          </w:tcPr>
          <w:p w14:paraId="52873E40" w14:textId="77777777" w:rsidR="00582C12" w:rsidRDefault="00582C12">
            <w:pPr>
              <w:pStyle w:val="ConsPlusNormal"/>
            </w:pPr>
          </w:p>
        </w:tc>
        <w:tc>
          <w:tcPr>
            <w:tcW w:w="1757" w:type="dxa"/>
          </w:tcPr>
          <w:p w14:paraId="296BEF73" w14:textId="77777777" w:rsidR="00582C12" w:rsidRDefault="00582C12">
            <w:pPr>
              <w:pStyle w:val="ConsPlusNormal"/>
            </w:pPr>
          </w:p>
        </w:tc>
        <w:tc>
          <w:tcPr>
            <w:tcW w:w="850" w:type="dxa"/>
          </w:tcPr>
          <w:p w14:paraId="2CCDE339" w14:textId="77777777" w:rsidR="00582C12" w:rsidRDefault="00582C12">
            <w:pPr>
              <w:pStyle w:val="ConsPlusNormal"/>
            </w:pPr>
          </w:p>
        </w:tc>
      </w:tr>
      <w:tr w:rsidR="00582C12" w14:paraId="249D8789" w14:textId="77777777">
        <w:tc>
          <w:tcPr>
            <w:tcW w:w="624" w:type="dxa"/>
            <w:vAlign w:val="center"/>
          </w:tcPr>
          <w:p w14:paraId="28510ECD" w14:textId="77777777" w:rsidR="00582C12" w:rsidRDefault="00582C12">
            <w:pPr>
              <w:pStyle w:val="ConsPlusNormal"/>
              <w:jc w:val="center"/>
            </w:pPr>
            <w:r>
              <w:t>1.1</w:t>
            </w:r>
          </w:p>
        </w:tc>
        <w:tc>
          <w:tcPr>
            <w:tcW w:w="2835" w:type="dxa"/>
            <w:vAlign w:val="center"/>
          </w:tcPr>
          <w:p w14:paraId="48B1A829" w14:textId="77777777" w:rsidR="00582C12" w:rsidRDefault="00582C12">
            <w:pPr>
              <w:pStyle w:val="ConsPlusNormal"/>
            </w:pPr>
            <w:r>
              <w:t>Количество субъектов малого и среднего предпринимательства, получивших услуги ЦПЭ</w:t>
            </w:r>
          </w:p>
        </w:tc>
        <w:tc>
          <w:tcPr>
            <w:tcW w:w="964" w:type="dxa"/>
            <w:vAlign w:val="center"/>
          </w:tcPr>
          <w:p w14:paraId="628D16FE" w14:textId="77777777" w:rsidR="00582C12" w:rsidRDefault="00582C12">
            <w:pPr>
              <w:pStyle w:val="ConsPlusNormal"/>
              <w:jc w:val="center"/>
            </w:pPr>
            <w:r>
              <w:t>единиц</w:t>
            </w:r>
          </w:p>
        </w:tc>
        <w:tc>
          <w:tcPr>
            <w:tcW w:w="864" w:type="dxa"/>
          </w:tcPr>
          <w:p w14:paraId="59B7EFE7" w14:textId="77777777" w:rsidR="00582C12" w:rsidRDefault="00582C12">
            <w:pPr>
              <w:pStyle w:val="ConsPlusNormal"/>
            </w:pPr>
          </w:p>
        </w:tc>
        <w:tc>
          <w:tcPr>
            <w:tcW w:w="720" w:type="dxa"/>
          </w:tcPr>
          <w:p w14:paraId="007B64C3" w14:textId="77777777" w:rsidR="00582C12" w:rsidRDefault="00582C12">
            <w:pPr>
              <w:pStyle w:val="ConsPlusNormal"/>
            </w:pPr>
          </w:p>
        </w:tc>
        <w:tc>
          <w:tcPr>
            <w:tcW w:w="850" w:type="dxa"/>
          </w:tcPr>
          <w:p w14:paraId="18D53946" w14:textId="77777777" w:rsidR="00582C12" w:rsidRDefault="00582C12">
            <w:pPr>
              <w:pStyle w:val="ConsPlusNormal"/>
            </w:pPr>
          </w:p>
        </w:tc>
        <w:tc>
          <w:tcPr>
            <w:tcW w:w="859" w:type="dxa"/>
          </w:tcPr>
          <w:p w14:paraId="47030141" w14:textId="77777777" w:rsidR="00582C12" w:rsidRDefault="00582C12">
            <w:pPr>
              <w:pStyle w:val="ConsPlusNormal"/>
            </w:pPr>
          </w:p>
        </w:tc>
        <w:tc>
          <w:tcPr>
            <w:tcW w:w="725" w:type="dxa"/>
          </w:tcPr>
          <w:p w14:paraId="59540340" w14:textId="77777777" w:rsidR="00582C12" w:rsidRDefault="00582C12">
            <w:pPr>
              <w:pStyle w:val="ConsPlusNormal"/>
            </w:pPr>
          </w:p>
        </w:tc>
        <w:tc>
          <w:tcPr>
            <w:tcW w:w="907" w:type="dxa"/>
          </w:tcPr>
          <w:p w14:paraId="070D8E50" w14:textId="77777777" w:rsidR="00582C12" w:rsidRDefault="00582C12">
            <w:pPr>
              <w:pStyle w:val="ConsPlusNormal"/>
            </w:pPr>
          </w:p>
        </w:tc>
        <w:tc>
          <w:tcPr>
            <w:tcW w:w="850" w:type="dxa"/>
          </w:tcPr>
          <w:p w14:paraId="2E19414B" w14:textId="77777777" w:rsidR="00582C12" w:rsidRDefault="00582C12">
            <w:pPr>
              <w:pStyle w:val="ConsPlusNormal"/>
            </w:pPr>
          </w:p>
        </w:tc>
        <w:tc>
          <w:tcPr>
            <w:tcW w:w="850" w:type="dxa"/>
          </w:tcPr>
          <w:p w14:paraId="19EAB6DC" w14:textId="77777777" w:rsidR="00582C12" w:rsidRDefault="00582C12">
            <w:pPr>
              <w:pStyle w:val="ConsPlusNormal"/>
            </w:pPr>
          </w:p>
        </w:tc>
        <w:tc>
          <w:tcPr>
            <w:tcW w:w="1757" w:type="dxa"/>
          </w:tcPr>
          <w:p w14:paraId="5C75DCE1" w14:textId="77777777" w:rsidR="00582C12" w:rsidRDefault="00582C12">
            <w:pPr>
              <w:pStyle w:val="ConsPlusNormal"/>
            </w:pPr>
          </w:p>
        </w:tc>
        <w:tc>
          <w:tcPr>
            <w:tcW w:w="850" w:type="dxa"/>
          </w:tcPr>
          <w:p w14:paraId="30A77E1A" w14:textId="77777777" w:rsidR="00582C12" w:rsidRDefault="00582C12">
            <w:pPr>
              <w:pStyle w:val="ConsPlusNormal"/>
            </w:pPr>
          </w:p>
        </w:tc>
      </w:tr>
      <w:tr w:rsidR="00582C12" w14:paraId="056C56B1" w14:textId="77777777">
        <w:tc>
          <w:tcPr>
            <w:tcW w:w="624" w:type="dxa"/>
            <w:vAlign w:val="center"/>
          </w:tcPr>
          <w:p w14:paraId="4A654F50" w14:textId="77777777" w:rsidR="00582C12" w:rsidRDefault="00582C12">
            <w:pPr>
              <w:pStyle w:val="ConsPlusNormal"/>
              <w:jc w:val="center"/>
            </w:pPr>
            <w:r>
              <w:t>1.2</w:t>
            </w:r>
          </w:p>
        </w:tc>
        <w:tc>
          <w:tcPr>
            <w:tcW w:w="2835" w:type="dxa"/>
            <w:vAlign w:val="center"/>
          </w:tcPr>
          <w:p w14:paraId="2BA080E9" w14:textId="77777777" w:rsidR="00582C12" w:rsidRDefault="00582C12">
            <w:pPr>
              <w:pStyle w:val="ConsPlusNormal"/>
            </w:pPr>
            <w:r>
              <w:t>количество субъектов малого и среднего предпринимательства, получивших услуги РЭЦ и его дочерних организаций при содействии ЦПЭ</w:t>
            </w:r>
          </w:p>
        </w:tc>
        <w:tc>
          <w:tcPr>
            <w:tcW w:w="964" w:type="dxa"/>
            <w:vAlign w:val="center"/>
          </w:tcPr>
          <w:p w14:paraId="477E441C" w14:textId="77777777" w:rsidR="00582C12" w:rsidRDefault="00582C12">
            <w:pPr>
              <w:pStyle w:val="ConsPlusNormal"/>
              <w:jc w:val="center"/>
            </w:pPr>
            <w:r>
              <w:t>единиц</w:t>
            </w:r>
          </w:p>
        </w:tc>
        <w:tc>
          <w:tcPr>
            <w:tcW w:w="864" w:type="dxa"/>
          </w:tcPr>
          <w:p w14:paraId="5207BB5D" w14:textId="77777777" w:rsidR="00582C12" w:rsidRDefault="00582C12">
            <w:pPr>
              <w:pStyle w:val="ConsPlusNormal"/>
            </w:pPr>
          </w:p>
        </w:tc>
        <w:tc>
          <w:tcPr>
            <w:tcW w:w="720" w:type="dxa"/>
          </w:tcPr>
          <w:p w14:paraId="0DABCCC9" w14:textId="77777777" w:rsidR="00582C12" w:rsidRDefault="00582C12">
            <w:pPr>
              <w:pStyle w:val="ConsPlusNormal"/>
            </w:pPr>
          </w:p>
        </w:tc>
        <w:tc>
          <w:tcPr>
            <w:tcW w:w="850" w:type="dxa"/>
          </w:tcPr>
          <w:p w14:paraId="12DBE103" w14:textId="77777777" w:rsidR="00582C12" w:rsidRDefault="00582C12">
            <w:pPr>
              <w:pStyle w:val="ConsPlusNormal"/>
            </w:pPr>
          </w:p>
        </w:tc>
        <w:tc>
          <w:tcPr>
            <w:tcW w:w="859" w:type="dxa"/>
          </w:tcPr>
          <w:p w14:paraId="1853E717" w14:textId="77777777" w:rsidR="00582C12" w:rsidRDefault="00582C12">
            <w:pPr>
              <w:pStyle w:val="ConsPlusNormal"/>
            </w:pPr>
          </w:p>
        </w:tc>
        <w:tc>
          <w:tcPr>
            <w:tcW w:w="725" w:type="dxa"/>
          </w:tcPr>
          <w:p w14:paraId="65D51D44" w14:textId="77777777" w:rsidR="00582C12" w:rsidRDefault="00582C12">
            <w:pPr>
              <w:pStyle w:val="ConsPlusNormal"/>
            </w:pPr>
          </w:p>
        </w:tc>
        <w:tc>
          <w:tcPr>
            <w:tcW w:w="907" w:type="dxa"/>
          </w:tcPr>
          <w:p w14:paraId="3BD0B795" w14:textId="77777777" w:rsidR="00582C12" w:rsidRDefault="00582C12">
            <w:pPr>
              <w:pStyle w:val="ConsPlusNormal"/>
            </w:pPr>
          </w:p>
        </w:tc>
        <w:tc>
          <w:tcPr>
            <w:tcW w:w="850" w:type="dxa"/>
          </w:tcPr>
          <w:p w14:paraId="511FAEF6" w14:textId="77777777" w:rsidR="00582C12" w:rsidRDefault="00582C12">
            <w:pPr>
              <w:pStyle w:val="ConsPlusNormal"/>
            </w:pPr>
          </w:p>
        </w:tc>
        <w:tc>
          <w:tcPr>
            <w:tcW w:w="850" w:type="dxa"/>
          </w:tcPr>
          <w:p w14:paraId="4787F96B" w14:textId="77777777" w:rsidR="00582C12" w:rsidRDefault="00582C12">
            <w:pPr>
              <w:pStyle w:val="ConsPlusNormal"/>
            </w:pPr>
          </w:p>
        </w:tc>
        <w:tc>
          <w:tcPr>
            <w:tcW w:w="1757" w:type="dxa"/>
          </w:tcPr>
          <w:p w14:paraId="467866D8" w14:textId="77777777" w:rsidR="00582C12" w:rsidRDefault="00582C12">
            <w:pPr>
              <w:pStyle w:val="ConsPlusNormal"/>
            </w:pPr>
          </w:p>
        </w:tc>
        <w:tc>
          <w:tcPr>
            <w:tcW w:w="850" w:type="dxa"/>
          </w:tcPr>
          <w:p w14:paraId="140E58AB" w14:textId="77777777" w:rsidR="00582C12" w:rsidRDefault="00582C12">
            <w:pPr>
              <w:pStyle w:val="ConsPlusNormal"/>
            </w:pPr>
          </w:p>
        </w:tc>
      </w:tr>
      <w:tr w:rsidR="00582C12" w14:paraId="06834126" w14:textId="77777777">
        <w:tc>
          <w:tcPr>
            <w:tcW w:w="624" w:type="dxa"/>
            <w:vAlign w:val="center"/>
          </w:tcPr>
          <w:p w14:paraId="28466B1E" w14:textId="77777777" w:rsidR="00582C12" w:rsidRDefault="00582C12">
            <w:pPr>
              <w:pStyle w:val="ConsPlusNormal"/>
              <w:jc w:val="center"/>
            </w:pPr>
            <w:r>
              <w:t>2</w:t>
            </w:r>
          </w:p>
        </w:tc>
        <w:tc>
          <w:tcPr>
            <w:tcW w:w="2835" w:type="dxa"/>
            <w:vAlign w:val="center"/>
          </w:tcPr>
          <w:p w14:paraId="308814D2" w14:textId="77777777" w:rsidR="00582C12" w:rsidRDefault="00582C12">
            <w:pPr>
              <w:pStyle w:val="ConsPlusNormal"/>
            </w:pPr>
            <w:r>
              <w:t>Количество субъектов малого и среднего предпринимательства, заключивших экспортные контракты при содействии ЦПЭ, всего</w:t>
            </w:r>
          </w:p>
          <w:p w14:paraId="6F939B98" w14:textId="77777777" w:rsidR="00582C12" w:rsidRDefault="00582C12">
            <w:pPr>
              <w:pStyle w:val="ConsPlusNormal"/>
            </w:pPr>
            <w:r>
              <w:t xml:space="preserve">(при наличии информации субъектов малого и среднего предпринимательства о заключении экспортного контракта по итогам </w:t>
            </w:r>
            <w:r>
              <w:lastRenderedPageBreak/>
              <w:t>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64" w:type="dxa"/>
            <w:vAlign w:val="center"/>
          </w:tcPr>
          <w:p w14:paraId="0CC51839" w14:textId="77777777" w:rsidR="00582C12" w:rsidRDefault="00582C12">
            <w:pPr>
              <w:pStyle w:val="ConsPlusNormal"/>
              <w:jc w:val="center"/>
            </w:pPr>
            <w:r>
              <w:lastRenderedPageBreak/>
              <w:t>единиц</w:t>
            </w:r>
          </w:p>
        </w:tc>
        <w:tc>
          <w:tcPr>
            <w:tcW w:w="864" w:type="dxa"/>
          </w:tcPr>
          <w:p w14:paraId="003EFBE2" w14:textId="77777777" w:rsidR="00582C12" w:rsidRDefault="00582C12">
            <w:pPr>
              <w:pStyle w:val="ConsPlusNormal"/>
            </w:pPr>
          </w:p>
        </w:tc>
        <w:tc>
          <w:tcPr>
            <w:tcW w:w="720" w:type="dxa"/>
          </w:tcPr>
          <w:p w14:paraId="0B51B0EC" w14:textId="77777777" w:rsidR="00582C12" w:rsidRDefault="00582C12">
            <w:pPr>
              <w:pStyle w:val="ConsPlusNormal"/>
            </w:pPr>
          </w:p>
        </w:tc>
        <w:tc>
          <w:tcPr>
            <w:tcW w:w="850" w:type="dxa"/>
          </w:tcPr>
          <w:p w14:paraId="57FCFA78" w14:textId="77777777" w:rsidR="00582C12" w:rsidRDefault="00582C12">
            <w:pPr>
              <w:pStyle w:val="ConsPlusNormal"/>
            </w:pPr>
          </w:p>
        </w:tc>
        <w:tc>
          <w:tcPr>
            <w:tcW w:w="859" w:type="dxa"/>
          </w:tcPr>
          <w:p w14:paraId="1F21A04F" w14:textId="77777777" w:rsidR="00582C12" w:rsidRDefault="00582C12">
            <w:pPr>
              <w:pStyle w:val="ConsPlusNormal"/>
            </w:pPr>
          </w:p>
        </w:tc>
        <w:tc>
          <w:tcPr>
            <w:tcW w:w="725" w:type="dxa"/>
          </w:tcPr>
          <w:p w14:paraId="680FAF45" w14:textId="77777777" w:rsidR="00582C12" w:rsidRDefault="00582C12">
            <w:pPr>
              <w:pStyle w:val="ConsPlusNormal"/>
            </w:pPr>
          </w:p>
        </w:tc>
        <w:tc>
          <w:tcPr>
            <w:tcW w:w="907" w:type="dxa"/>
          </w:tcPr>
          <w:p w14:paraId="3CC3C93A" w14:textId="77777777" w:rsidR="00582C12" w:rsidRDefault="00582C12">
            <w:pPr>
              <w:pStyle w:val="ConsPlusNormal"/>
            </w:pPr>
          </w:p>
        </w:tc>
        <w:tc>
          <w:tcPr>
            <w:tcW w:w="850" w:type="dxa"/>
          </w:tcPr>
          <w:p w14:paraId="3E0B83C5" w14:textId="77777777" w:rsidR="00582C12" w:rsidRDefault="00582C12">
            <w:pPr>
              <w:pStyle w:val="ConsPlusNormal"/>
            </w:pPr>
          </w:p>
        </w:tc>
        <w:tc>
          <w:tcPr>
            <w:tcW w:w="850" w:type="dxa"/>
          </w:tcPr>
          <w:p w14:paraId="5ACB0444" w14:textId="77777777" w:rsidR="00582C12" w:rsidRDefault="00582C12">
            <w:pPr>
              <w:pStyle w:val="ConsPlusNormal"/>
            </w:pPr>
          </w:p>
        </w:tc>
        <w:tc>
          <w:tcPr>
            <w:tcW w:w="1757" w:type="dxa"/>
          </w:tcPr>
          <w:p w14:paraId="396F8D87" w14:textId="77777777" w:rsidR="00582C12" w:rsidRDefault="00582C12">
            <w:pPr>
              <w:pStyle w:val="ConsPlusNormal"/>
            </w:pPr>
          </w:p>
        </w:tc>
        <w:tc>
          <w:tcPr>
            <w:tcW w:w="850" w:type="dxa"/>
          </w:tcPr>
          <w:p w14:paraId="0795524E" w14:textId="77777777" w:rsidR="00582C12" w:rsidRDefault="00582C12">
            <w:pPr>
              <w:pStyle w:val="ConsPlusNormal"/>
            </w:pPr>
          </w:p>
        </w:tc>
      </w:tr>
      <w:tr w:rsidR="00582C12" w14:paraId="2CCCCCFB" w14:textId="77777777">
        <w:tc>
          <w:tcPr>
            <w:tcW w:w="13655" w:type="dxa"/>
            <w:gridSpan w:val="13"/>
            <w:vAlign w:val="center"/>
          </w:tcPr>
          <w:p w14:paraId="7466F4DE" w14:textId="77777777" w:rsidR="00582C12" w:rsidRDefault="00582C12">
            <w:pPr>
              <w:pStyle w:val="ConsPlusNormal"/>
            </w:pPr>
            <w:r>
              <w:t>в том числе:</w:t>
            </w:r>
          </w:p>
        </w:tc>
      </w:tr>
      <w:tr w:rsidR="00582C12" w14:paraId="06CE414C" w14:textId="77777777">
        <w:tc>
          <w:tcPr>
            <w:tcW w:w="624" w:type="dxa"/>
            <w:vAlign w:val="center"/>
          </w:tcPr>
          <w:p w14:paraId="47E0750D" w14:textId="77777777" w:rsidR="00582C12" w:rsidRDefault="00582C12">
            <w:pPr>
              <w:pStyle w:val="ConsPlusNormal"/>
              <w:jc w:val="center"/>
            </w:pPr>
            <w:r>
              <w:t>2.1</w:t>
            </w:r>
          </w:p>
        </w:tc>
        <w:tc>
          <w:tcPr>
            <w:tcW w:w="2835" w:type="dxa"/>
            <w:vAlign w:val="center"/>
          </w:tcPr>
          <w:p w14:paraId="08F75296" w14:textId="77777777" w:rsidR="00582C12" w:rsidRDefault="00582C12">
            <w:pPr>
              <w:pStyle w:val="ConsPlusNormal"/>
            </w:pPr>
            <w:r>
              <w:t>ранее не осуществлявших экспортную деятельность</w:t>
            </w:r>
          </w:p>
        </w:tc>
        <w:tc>
          <w:tcPr>
            <w:tcW w:w="964" w:type="dxa"/>
            <w:vAlign w:val="center"/>
          </w:tcPr>
          <w:p w14:paraId="1327F653" w14:textId="77777777" w:rsidR="00582C12" w:rsidRDefault="00582C12">
            <w:pPr>
              <w:pStyle w:val="ConsPlusNormal"/>
              <w:jc w:val="center"/>
            </w:pPr>
            <w:r>
              <w:t>единиц</w:t>
            </w:r>
          </w:p>
        </w:tc>
        <w:tc>
          <w:tcPr>
            <w:tcW w:w="864" w:type="dxa"/>
          </w:tcPr>
          <w:p w14:paraId="7F21799B" w14:textId="77777777" w:rsidR="00582C12" w:rsidRDefault="00582C12">
            <w:pPr>
              <w:pStyle w:val="ConsPlusNormal"/>
            </w:pPr>
          </w:p>
        </w:tc>
        <w:tc>
          <w:tcPr>
            <w:tcW w:w="720" w:type="dxa"/>
          </w:tcPr>
          <w:p w14:paraId="42433D00" w14:textId="77777777" w:rsidR="00582C12" w:rsidRDefault="00582C12">
            <w:pPr>
              <w:pStyle w:val="ConsPlusNormal"/>
            </w:pPr>
          </w:p>
        </w:tc>
        <w:tc>
          <w:tcPr>
            <w:tcW w:w="850" w:type="dxa"/>
          </w:tcPr>
          <w:p w14:paraId="2887EF0F" w14:textId="77777777" w:rsidR="00582C12" w:rsidRDefault="00582C12">
            <w:pPr>
              <w:pStyle w:val="ConsPlusNormal"/>
            </w:pPr>
          </w:p>
        </w:tc>
        <w:tc>
          <w:tcPr>
            <w:tcW w:w="859" w:type="dxa"/>
          </w:tcPr>
          <w:p w14:paraId="01EAE5EC" w14:textId="77777777" w:rsidR="00582C12" w:rsidRDefault="00582C12">
            <w:pPr>
              <w:pStyle w:val="ConsPlusNormal"/>
            </w:pPr>
          </w:p>
        </w:tc>
        <w:tc>
          <w:tcPr>
            <w:tcW w:w="725" w:type="dxa"/>
          </w:tcPr>
          <w:p w14:paraId="2B834F8D" w14:textId="77777777" w:rsidR="00582C12" w:rsidRDefault="00582C12">
            <w:pPr>
              <w:pStyle w:val="ConsPlusNormal"/>
            </w:pPr>
          </w:p>
        </w:tc>
        <w:tc>
          <w:tcPr>
            <w:tcW w:w="907" w:type="dxa"/>
          </w:tcPr>
          <w:p w14:paraId="678F8C45" w14:textId="77777777" w:rsidR="00582C12" w:rsidRDefault="00582C12">
            <w:pPr>
              <w:pStyle w:val="ConsPlusNormal"/>
            </w:pPr>
          </w:p>
        </w:tc>
        <w:tc>
          <w:tcPr>
            <w:tcW w:w="850" w:type="dxa"/>
          </w:tcPr>
          <w:p w14:paraId="09051ED1" w14:textId="77777777" w:rsidR="00582C12" w:rsidRDefault="00582C12">
            <w:pPr>
              <w:pStyle w:val="ConsPlusNormal"/>
            </w:pPr>
          </w:p>
        </w:tc>
        <w:tc>
          <w:tcPr>
            <w:tcW w:w="850" w:type="dxa"/>
          </w:tcPr>
          <w:p w14:paraId="247BF30C" w14:textId="77777777" w:rsidR="00582C12" w:rsidRDefault="00582C12">
            <w:pPr>
              <w:pStyle w:val="ConsPlusNormal"/>
            </w:pPr>
          </w:p>
        </w:tc>
        <w:tc>
          <w:tcPr>
            <w:tcW w:w="1757" w:type="dxa"/>
          </w:tcPr>
          <w:p w14:paraId="4227D2E6" w14:textId="77777777" w:rsidR="00582C12" w:rsidRDefault="00582C12">
            <w:pPr>
              <w:pStyle w:val="ConsPlusNormal"/>
            </w:pPr>
          </w:p>
        </w:tc>
        <w:tc>
          <w:tcPr>
            <w:tcW w:w="850" w:type="dxa"/>
          </w:tcPr>
          <w:p w14:paraId="0CD29C99" w14:textId="77777777" w:rsidR="00582C12" w:rsidRDefault="00582C12">
            <w:pPr>
              <w:pStyle w:val="ConsPlusNormal"/>
            </w:pPr>
          </w:p>
        </w:tc>
      </w:tr>
      <w:tr w:rsidR="00582C12" w14:paraId="5781CAB4" w14:textId="77777777">
        <w:tc>
          <w:tcPr>
            <w:tcW w:w="624" w:type="dxa"/>
            <w:vAlign w:val="center"/>
          </w:tcPr>
          <w:p w14:paraId="31ABBE6D" w14:textId="77777777" w:rsidR="00582C12" w:rsidRDefault="00582C12">
            <w:pPr>
              <w:pStyle w:val="ConsPlusNormal"/>
              <w:jc w:val="center"/>
            </w:pPr>
            <w:r>
              <w:t>2.2</w:t>
            </w:r>
          </w:p>
        </w:tc>
        <w:tc>
          <w:tcPr>
            <w:tcW w:w="2835" w:type="dxa"/>
            <w:vAlign w:val="center"/>
          </w:tcPr>
          <w:p w14:paraId="24B52FD2" w14:textId="77777777" w:rsidR="00582C12" w:rsidRDefault="00582C12">
            <w:pPr>
              <w:pStyle w:val="ConsPlusNormal"/>
            </w:pPr>
            <w:r>
              <w:t>ранее осуществлявших экспортную деятельность</w:t>
            </w:r>
          </w:p>
        </w:tc>
        <w:tc>
          <w:tcPr>
            <w:tcW w:w="964" w:type="dxa"/>
            <w:vAlign w:val="center"/>
          </w:tcPr>
          <w:p w14:paraId="55F8450F" w14:textId="77777777" w:rsidR="00582C12" w:rsidRDefault="00582C12">
            <w:pPr>
              <w:pStyle w:val="ConsPlusNormal"/>
              <w:jc w:val="center"/>
            </w:pPr>
            <w:r>
              <w:t>единиц</w:t>
            </w:r>
          </w:p>
        </w:tc>
        <w:tc>
          <w:tcPr>
            <w:tcW w:w="864" w:type="dxa"/>
          </w:tcPr>
          <w:p w14:paraId="307E2C03" w14:textId="77777777" w:rsidR="00582C12" w:rsidRDefault="00582C12">
            <w:pPr>
              <w:pStyle w:val="ConsPlusNormal"/>
            </w:pPr>
          </w:p>
        </w:tc>
        <w:tc>
          <w:tcPr>
            <w:tcW w:w="720" w:type="dxa"/>
          </w:tcPr>
          <w:p w14:paraId="736B4794" w14:textId="77777777" w:rsidR="00582C12" w:rsidRDefault="00582C12">
            <w:pPr>
              <w:pStyle w:val="ConsPlusNormal"/>
            </w:pPr>
          </w:p>
        </w:tc>
        <w:tc>
          <w:tcPr>
            <w:tcW w:w="850" w:type="dxa"/>
          </w:tcPr>
          <w:p w14:paraId="75A5E675" w14:textId="77777777" w:rsidR="00582C12" w:rsidRDefault="00582C12">
            <w:pPr>
              <w:pStyle w:val="ConsPlusNormal"/>
            </w:pPr>
          </w:p>
        </w:tc>
        <w:tc>
          <w:tcPr>
            <w:tcW w:w="859" w:type="dxa"/>
          </w:tcPr>
          <w:p w14:paraId="788713B5" w14:textId="77777777" w:rsidR="00582C12" w:rsidRDefault="00582C12">
            <w:pPr>
              <w:pStyle w:val="ConsPlusNormal"/>
            </w:pPr>
          </w:p>
        </w:tc>
        <w:tc>
          <w:tcPr>
            <w:tcW w:w="725" w:type="dxa"/>
          </w:tcPr>
          <w:p w14:paraId="710BF4AC" w14:textId="77777777" w:rsidR="00582C12" w:rsidRDefault="00582C12">
            <w:pPr>
              <w:pStyle w:val="ConsPlusNormal"/>
            </w:pPr>
          </w:p>
        </w:tc>
        <w:tc>
          <w:tcPr>
            <w:tcW w:w="907" w:type="dxa"/>
          </w:tcPr>
          <w:p w14:paraId="72B6564E" w14:textId="77777777" w:rsidR="00582C12" w:rsidRDefault="00582C12">
            <w:pPr>
              <w:pStyle w:val="ConsPlusNormal"/>
            </w:pPr>
          </w:p>
        </w:tc>
        <w:tc>
          <w:tcPr>
            <w:tcW w:w="850" w:type="dxa"/>
          </w:tcPr>
          <w:p w14:paraId="5819D6DC" w14:textId="77777777" w:rsidR="00582C12" w:rsidRDefault="00582C12">
            <w:pPr>
              <w:pStyle w:val="ConsPlusNormal"/>
            </w:pPr>
          </w:p>
        </w:tc>
        <w:tc>
          <w:tcPr>
            <w:tcW w:w="850" w:type="dxa"/>
          </w:tcPr>
          <w:p w14:paraId="72549EBE" w14:textId="77777777" w:rsidR="00582C12" w:rsidRDefault="00582C12">
            <w:pPr>
              <w:pStyle w:val="ConsPlusNormal"/>
            </w:pPr>
          </w:p>
        </w:tc>
        <w:tc>
          <w:tcPr>
            <w:tcW w:w="1757" w:type="dxa"/>
          </w:tcPr>
          <w:p w14:paraId="335AE3A6" w14:textId="77777777" w:rsidR="00582C12" w:rsidRDefault="00582C12">
            <w:pPr>
              <w:pStyle w:val="ConsPlusNormal"/>
            </w:pPr>
          </w:p>
        </w:tc>
        <w:tc>
          <w:tcPr>
            <w:tcW w:w="850" w:type="dxa"/>
          </w:tcPr>
          <w:p w14:paraId="40DC1E43" w14:textId="77777777" w:rsidR="00582C12" w:rsidRDefault="00582C12">
            <w:pPr>
              <w:pStyle w:val="ConsPlusNormal"/>
            </w:pPr>
          </w:p>
        </w:tc>
      </w:tr>
      <w:tr w:rsidR="00582C12" w14:paraId="61EB2152" w14:textId="77777777">
        <w:tc>
          <w:tcPr>
            <w:tcW w:w="624" w:type="dxa"/>
            <w:vAlign w:val="center"/>
          </w:tcPr>
          <w:p w14:paraId="294A377B" w14:textId="77777777" w:rsidR="00582C12" w:rsidRDefault="00582C12">
            <w:pPr>
              <w:pStyle w:val="ConsPlusNormal"/>
              <w:jc w:val="center"/>
            </w:pPr>
            <w:r>
              <w:t>2.3</w:t>
            </w:r>
          </w:p>
        </w:tc>
        <w:tc>
          <w:tcPr>
            <w:tcW w:w="2835" w:type="dxa"/>
            <w:vAlign w:val="center"/>
          </w:tcPr>
          <w:p w14:paraId="1F3F263A" w14:textId="77777777" w:rsidR="00582C12" w:rsidRDefault="00582C12">
            <w:pPr>
              <w:pStyle w:val="ConsPlusNormal"/>
            </w:pPr>
            <w:r>
              <w:t>в результате комплексной услуги по сопровождению экспортного контракта</w:t>
            </w:r>
          </w:p>
        </w:tc>
        <w:tc>
          <w:tcPr>
            <w:tcW w:w="964" w:type="dxa"/>
            <w:vAlign w:val="center"/>
          </w:tcPr>
          <w:p w14:paraId="54AA4FEB" w14:textId="77777777" w:rsidR="00582C12" w:rsidRDefault="00582C12">
            <w:pPr>
              <w:pStyle w:val="ConsPlusNormal"/>
              <w:jc w:val="center"/>
            </w:pPr>
            <w:r>
              <w:t>единиц</w:t>
            </w:r>
          </w:p>
        </w:tc>
        <w:tc>
          <w:tcPr>
            <w:tcW w:w="864" w:type="dxa"/>
          </w:tcPr>
          <w:p w14:paraId="24C8C3D6" w14:textId="77777777" w:rsidR="00582C12" w:rsidRDefault="00582C12">
            <w:pPr>
              <w:pStyle w:val="ConsPlusNormal"/>
            </w:pPr>
          </w:p>
        </w:tc>
        <w:tc>
          <w:tcPr>
            <w:tcW w:w="720" w:type="dxa"/>
          </w:tcPr>
          <w:p w14:paraId="450DBDF0" w14:textId="77777777" w:rsidR="00582C12" w:rsidRDefault="00582C12">
            <w:pPr>
              <w:pStyle w:val="ConsPlusNormal"/>
            </w:pPr>
          </w:p>
        </w:tc>
        <w:tc>
          <w:tcPr>
            <w:tcW w:w="850" w:type="dxa"/>
          </w:tcPr>
          <w:p w14:paraId="3B3C67D2" w14:textId="77777777" w:rsidR="00582C12" w:rsidRDefault="00582C12">
            <w:pPr>
              <w:pStyle w:val="ConsPlusNormal"/>
            </w:pPr>
          </w:p>
        </w:tc>
        <w:tc>
          <w:tcPr>
            <w:tcW w:w="859" w:type="dxa"/>
          </w:tcPr>
          <w:p w14:paraId="1767AFA5" w14:textId="77777777" w:rsidR="00582C12" w:rsidRDefault="00582C12">
            <w:pPr>
              <w:pStyle w:val="ConsPlusNormal"/>
            </w:pPr>
          </w:p>
        </w:tc>
        <w:tc>
          <w:tcPr>
            <w:tcW w:w="725" w:type="dxa"/>
          </w:tcPr>
          <w:p w14:paraId="7FCA03EF" w14:textId="77777777" w:rsidR="00582C12" w:rsidRDefault="00582C12">
            <w:pPr>
              <w:pStyle w:val="ConsPlusNormal"/>
            </w:pPr>
          </w:p>
        </w:tc>
        <w:tc>
          <w:tcPr>
            <w:tcW w:w="907" w:type="dxa"/>
          </w:tcPr>
          <w:p w14:paraId="0405F478" w14:textId="77777777" w:rsidR="00582C12" w:rsidRDefault="00582C12">
            <w:pPr>
              <w:pStyle w:val="ConsPlusNormal"/>
            </w:pPr>
          </w:p>
        </w:tc>
        <w:tc>
          <w:tcPr>
            <w:tcW w:w="850" w:type="dxa"/>
          </w:tcPr>
          <w:p w14:paraId="738050D2" w14:textId="77777777" w:rsidR="00582C12" w:rsidRDefault="00582C12">
            <w:pPr>
              <w:pStyle w:val="ConsPlusNormal"/>
            </w:pPr>
          </w:p>
        </w:tc>
        <w:tc>
          <w:tcPr>
            <w:tcW w:w="850" w:type="dxa"/>
          </w:tcPr>
          <w:p w14:paraId="1CA96F18" w14:textId="77777777" w:rsidR="00582C12" w:rsidRDefault="00582C12">
            <w:pPr>
              <w:pStyle w:val="ConsPlusNormal"/>
            </w:pPr>
          </w:p>
        </w:tc>
        <w:tc>
          <w:tcPr>
            <w:tcW w:w="1757" w:type="dxa"/>
          </w:tcPr>
          <w:p w14:paraId="2B17A74A" w14:textId="77777777" w:rsidR="00582C12" w:rsidRDefault="00582C12">
            <w:pPr>
              <w:pStyle w:val="ConsPlusNormal"/>
            </w:pPr>
          </w:p>
        </w:tc>
        <w:tc>
          <w:tcPr>
            <w:tcW w:w="850" w:type="dxa"/>
          </w:tcPr>
          <w:p w14:paraId="457984DE" w14:textId="77777777" w:rsidR="00582C12" w:rsidRDefault="00582C12">
            <w:pPr>
              <w:pStyle w:val="ConsPlusNormal"/>
            </w:pPr>
          </w:p>
        </w:tc>
      </w:tr>
      <w:tr w:rsidR="00582C12" w14:paraId="3148C065" w14:textId="77777777">
        <w:tc>
          <w:tcPr>
            <w:tcW w:w="624" w:type="dxa"/>
            <w:vAlign w:val="center"/>
          </w:tcPr>
          <w:p w14:paraId="146A3D7A" w14:textId="77777777" w:rsidR="00582C12" w:rsidRDefault="00582C12">
            <w:pPr>
              <w:pStyle w:val="ConsPlusNormal"/>
              <w:jc w:val="center"/>
            </w:pPr>
            <w:r>
              <w:t>2.4</w:t>
            </w:r>
          </w:p>
        </w:tc>
        <w:tc>
          <w:tcPr>
            <w:tcW w:w="2835" w:type="dxa"/>
            <w:vAlign w:val="center"/>
          </w:tcPr>
          <w:p w14:paraId="4AC5405F" w14:textId="77777777" w:rsidR="00582C12" w:rsidRDefault="00582C12">
            <w:pPr>
              <w:pStyle w:val="ConsPlusNormal"/>
            </w:pPr>
            <w:r>
              <w:t>в результате комплексной услуги содействие в поиске и подборе иностранного покупателя</w:t>
            </w:r>
          </w:p>
        </w:tc>
        <w:tc>
          <w:tcPr>
            <w:tcW w:w="964" w:type="dxa"/>
            <w:vAlign w:val="center"/>
          </w:tcPr>
          <w:p w14:paraId="0C434831" w14:textId="77777777" w:rsidR="00582C12" w:rsidRDefault="00582C12">
            <w:pPr>
              <w:pStyle w:val="ConsPlusNormal"/>
              <w:jc w:val="center"/>
            </w:pPr>
            <w:r>
              <w:t>единиц</w:t>
            </w:r>
          </w:p>
        </w:tc>
        <w:tc>
          <w:tcPr>
            <w:tcW w:w="864" w:type="dxa"/>
          </w:tcPr>
          <w:p w14:paraId="0C3544D0" w14:textId="77777777" w:rsidR="00582C12" w:rsidRDefault="00582C12">
            <w:pPr>
              <w:pStyle w:val="ConsPlusNormal"/>
            </w:pPr>
          </w:p>
        </w:tc>
        <w:tc>
          <w:tcPr>
            <w:tcW w:w="720" w:type="dxa"/>
          </w:tcPr>
          <w:p w14:paraId="729D9E33" w14:textId="77777777" w:rsidR="00582C12" w:rsidRDefault="00582C12">
            <w:pPr>
              <w:pStyle w:val="ConsPlusNormal"/>
            </w:pPr>
          </w:p>
        </w:tc>
        <w:tc>
          <w:tcPr>
            <w:tcW w:w="850" w:type="dxa"/>
          </w:tcPr>
          <w:p w14:paraId="23CB050A" w14:textId="77777777" w:rsidR="00582C12" w:rsidRDefault="00582C12">
            <w:pPr>
              <w:pStyle w:val="ConsPlusNormal"/>
            </w:pPr>
          </w:p>
        </w:tc>
        <w:tc>
          <w:tcPr>
            <w:tcW w:w="859" w:type="dxa"/>
          </w:tcPr>
          <w:p w14:paraId="3E8D0382" w14:textId="77777777" w:rsidR="00582C12" w:rsidRDefault="00582C12">
            <w:pPr>
              <w:pStyle w:val="ConsPlusNormal"/>
            </w:pPr>
          </w:p>
        </w:tc>
        <w:tc>
          <w:tcPr>
            <w:tcW w:w="725" w:type="dxa"/>
          </w:tcPr>
          <w:p w14:paraId="42CC78E1" w14:textId="77777777" w:rsidR="00582C12" w:rsidRDefault="00582C12">
            <w:pPr>
              <w:pStyle w:val="ConsPlusNormal"/>
            </w:pPr>
          </w:p>
        </w:tc>
        <w:tc>
          <w:tcPr>
            <w:tcW w:w="907" w:type="dxa"/>
          </w:tcPr>
          <w:p w14:paraId="394623BC" w14:textId="77777777" w:rsidR="00582C12" w:rsidRDefault="00582C12">
            <w:pPr>
              <w:pStyle w:val="ConsPlusNormal"/>
            </w:pPr>
          </w:p>
        </w:tc>
        <w:tc>
          <w:tcPr>
            <w:tcW w:w="850" w:type="dxa"/>
          </w:tcPr>
          <w:p w14:paraId="52D5AE86" w14:textId="77777777" w:rsidR="00582C12" w:rsidRDefault="00582C12">
            <w:pPr>
              <w:pStyle w:val="ConsPlusNormal"/>
            </w:pPr>
          </w:p>
        </w:tc>
        <w:tc>
          <w:tcPr>
            <w:tcW w:w="850" w:type="dxa"/>
          </w:tcPr>
          <w:p w14:paraId="6A95329A" w14:textId="77777777" w:rsidR="00582C12" w:rsidRDefault="00582C12">
            <w:pPr>
              <w:pStyle w:val="ConsPlusNormal"/>
            </w:pPr>
          </w:p>
        </w:tc>
        <w:tc>
          <w:tcPr>
            <w:tcW w:w="1757" w:type="dxa"/>
          </w:tcPr>
          <w:p w14:paraId="78C33BAC" w14:textId="77777777" w:rsidR="00582C12" w:rsidRDefault="00582C12">
            <w:pPr>
              <w:pStyle w:val="ConsPlusNormal"/>
            </w:pPr>
          </w:p>
        </w:tc>
        <w:tc>
          <w:tcPr>
            <w:tcW w:w="850" w:type="dxa"/>
          </w:tcPr>
          <w:p w14:paraId="74D52DBE" w14:textId="77777777" w:rsidR="00582C12" w:rsidRDefault="00582C12">
            <w:pPr>
              <w:pStyle w:val="ConsPlusNormal"/>
            </w:pPr>
          </w:p>
        </w:tc>
      </w:tr>
      <w:tr w:rsidR="00582C12" w14:paraId="5640A510" w14:textId="77777777">
        <w:tc>
          <w:tcPr>
            <w:tcW w:w="624" w:type="dxa"/>
            <w:vAlign w:val="center"/>
          </w:tcPr>
          <w:p w14:paraId="4F09AB99" w14:textId="77777777" w:rsidR="00582C12" w:rsidRDefault="00582C12">
            <w:pPr>
              <w:pStyle w:val="ConsPlusNormal"/>
              <w:jc w:val="center"/>
            </w:pPr>
            <w:r>
              <w:t>2.5</w:t>
            </w:r>
          </w:p>
        </w:tc>
        <w:tc>
          <w:tcPr>
            <w:tcW w:w="2835" w:type="dxa"/>
            <w:vAlign w:val="center"/>
          </w:tcPr>
          <w:p w14:paraId="4108DC4E" w14:textId="77777777" w:rsidR="00582C12" w:rsidRDefault="00582C12">
            <w:pPr>
              <w:pStyle w:val="ConsPlusNormal"/>
            </w:pPr>
            <w:r>
              <w:t xml:space="preserve">в результате комплексной услуги по обеспечению доступа субъектов малого и среднего </w:t>
            </w:r>
            <w:r>
              <w:lastRenderedPageBreak/>
              <w:t>предпринимательства субъекта Российской Федерации к запросам иностранных покупателей на товары (работы, услуги)</w:t>
            </w:r>
          </w:p>
        </w:tc>
        <w:tc>
          <w:tcPr>
            <w:tcW w:w="964" w:type="dxa"/>
            <w:vAlign w:val="center"/>
          </w:tcPr>
          <w:p w14:paraId="0BF8805E" w14:textId="77777777" w:rsidR="00582C12" w:rsidRDefault="00582C12">
            <w:pPr>
              <w:pStyle w:val="ConsPlusNormal"/>
              <w:jc w:val="center"/>
            </w:pPr>
            <w:r>
              <w:lastRenderedPageBreak/>
              <w:t>единиц</w:t>
            </w:r>
          </w:p>
        </w:tc>
        <w:tc>
          <w:tcPr>
            <w:tcW w:w="864" w:type="dxa"/>
          </w:tcPr>
          <w:p w14:paraId="57615C6E" w14:textId="77777777" w:rsidR="00582C12" w:rsidRDefault="00582C12">
            <w:pPr>
              <w:pStyle w:val="ConsPlusNormal"/>
            </w:pPr>
          </w:p>
        </w:tc>
        <w:tc>
          <w:tcPr>
            <w:tcW w:w="720" w:type="dxa"/>
          </w:tcPr>
          <w:p w14:paraId="4D23D056" w14:textId="77777777" w:rsidR="00582C12" w:rsidRDefault="00582C12">
            <w:pPr>
              <w:pStyle w:val="ConsPlusNormal"/>
            </w:pPr>
          </w:p>
        </w:tc>
        <w:tc>
          <w:tcPr>
            <w:tcW w:w="850" w:type="dxa"/>
          </w:tcPr>
          <w:p w14:paraId="71FC4E0D" w14:textId="77777777" w:rsidR="00582C12" w:rsidRDefault="00582C12">
            <w:pPr>
              <w:pStyle w:val="ConsPlusNormal"/>
            </w:pPr>
          </w:p>
        </w:tc>
        <w:tc>
          <w:tcPr>
            <w:tcW w:w="859" w:type="dxa"/>
          </w:tcPr>
          <w:p w14:paraId="774B4E9E" w14:textId="77777777" w:rsidR="00582C12" w:rsidRDefault="00582C12">
            <w:pPr>
              <w:pStyle w:val="ConsPlusNormal"/>
            </w:pPr>
          </w:p>
        </w:tc>
        <w:tc>
          <w:tcPr>
            <w:tcW w:w="725" w:type="dxa"/>
          </w:tcPr>
          <w:p w14:paraId="1F13F405" w14:textId="77777777" w:rsidR="00582C12" w:rsidRDefault="00582C12">
            <w:pPr>
              <w:pStyle w:val="ConsPlusNormal"/>
            </w:pPr>
          </w:p>
        </w:tc>
        <w:tc>
          <w:tcPr>
            <w:tcW w:w="907" w:type="dxa"/>
          </w:tcPr>
          <w:p w14:paraId="5B851797" w14:textId="77777777" w:rsidR="00582C12" w:rsidRDefault="00582C12">
            <w:pPr>
              <w:pStyle w:val="ConsPlusNormal"/>
            </w:pPr>
          </w:p>
        </w:tc>
        <w:tc>
          <w:tcPr>
            <w:tcW w:w="850" w:type="dxa"/>
          </w:tcPr>
          <w:p w14:paraId="1BE6E967" w14:textId="77777777" w:rsidR="00582C12" w:rsidRDefault="00582C12">
            <w:pPr>
              <w:pStyle w:val="ConsPlusNormal"/>
            </w:pPr>
          </w:p>
        </w:tc>
        <w:tc>
          <w:tcPr>
            <w:tcW w:w="850" w:type="dxa"/>
          </w:tcPr>
          <w:p w14:paraId="0494DD54" w14:textId="77777777" w:rsidR="00582C12" w:rsidRDefault="00582C12">
            <w:pPr>
              <w:pStyle w:val="ConsPlusNormal"/>
            </w:pPr>
          </w:p>
        </w:tc>
        <w:tc>
          <w:tcPr>
            <w:tcW w:w="1757" w:type="dxa"/>
          </w:tcPr>
          <w:p w14:paraId="5DFB88E0" w14:textId="77777777" w:rsidR="00582C12" w:rsidRDefault="00582C12">
            <w:pPr>
              <w:pStyle w:val="ConsPlusNormal"/>
            </w:pPr>
          </w:p>
        </w:tc>
        <w:tc>
          <w:tcPr>
            <w:tcW w:w="850" w:type="dxa"/>
          </w:tcPr>
          <w:p w14:paraId="15BEDD68" w14:textId="77777777" w:rsidR="00582C12" w:rsidRDefault="00582C12">
            <w:pPr>
              <w:pStyle w:val="ConsPlusNormal"/>
            </w:pPr>
          </w:p>
        </w:tc>
      </w:tr>
      <w:tr w:rsidR="00582C12" w14:paraId="7B787DAD" w14:textId="77777777">
        <w:tc>
          <w:tcPr>
            <w:tcW w:w="624" w:type="dxa"/>
            <w:vAlign w:val="center"/>
          </w:tcPr>
          <w:p w14:paraId="09093F31" w14:textId="77777777" w:rsidR="00582C12" w:rsidRDefault="00582C12">
            <w:pPr>
              <w:pStyle w:val="ConsPlusNormal"/>
              <w:jc w:val="center"/>
            </w:pPr>
            <w:r>
              <w:t>2.6</w:t>
            </w:r>
          </w:p>
        </w:tc>
        <w:tc>
          <w:tcPr>
            <w:tcW w:w="2835" w:type="dxa"/>
            <w:vAlign w:val="center"/>
          </w:tcPr>
          <w:p w14:paraId="42C9EF40" w14:textId="77777777" w:rsidR="00582C12" w:rsidRDefault="00582C12">
            <w:pPr>
              <w:pStyle w:val="ConsPlusNormal"/>
            </w:pPr>
            <w:r>
              <w:t>в результате комплексной услуги по организации и проведению международных бизнес-миссий</w:t>
            </w:r>
          </w:p>
        </w:tc>
        <w:tc>
          <w:tcPr>
            <w:tcW w:w="964" w:type="dxa"/>
            <w:vAlign w:val="center"/>
          </w:tcPr>
          <w:p w14:paraId="57EC49C8" w14:textId="77777777" w:rsidR="00582C12" w:rsidRDefault="00582C12">
            <w:pPr>
              <w:pStyle w:val="ConsPlusNormal"/>
              <w:jc w:val="center"/>
            </w:pPr>
            <w:r>
              <w:t>единиц</w:t>
            </w:r>
          </w:p>
        </w:tc>
        <w:tc>
          <w:tcPr>
            <w:tcW w:w="864" w:type="dxa"/>
          </w:tcPr>
          <w:p w14:paraId="1ED76E33" w14:textId="77777777" w:rsidR="00582C12" w:rsidRDefault="00582C12">
            <w:pPr>
              <w:pStyle w:val="ConsPlusNormal"/>
            </w:pPr>
          </w:p>
        </w:tc>
        <w:tc>
          <w:tcPr>
            <w:tcW w:w="720" w:type="dxa"/>
          </w:tcPr>
          <w:p w14:paraId="49AB6D9F" w14:textId="77777777" w:rsidR="00582C12" w:rsidRDefault="00582C12">
            <w:pPr>
              <w:pStyle w:val="ConsPlusNormal"/>
            </w:pPr>
          </w:p>
        </w:tc>
        <w:tc>
          <w:tcPr>
            <w:tcW w:w="850" w:type="dxa"/>
          </w:tcPr>
          <w:p w14:paraId="50995775" w14:textId="77777777" w:rsidR="00582C12" w:rsidRDefault="00582C12">
            <w:pPr>
              <w:pStyle w:val="ConsPlusNormal"/>
            </w:pPr>
          </w:p>
        </w:tc>
        <w:tc>
          <w:tcPr>
            <w:tcW w:w="859" w:type="dxa"/>
          </w:tcPr>
          <w:p w14:paraId="25BD1685" w14:textId="77777777" w:rsidR="00582C12" w:rsidRDefault="00582C12">
            <w:pPr>
              <w:pStyle w:val="ConsPlusNormal"/>
            </w:pPr>
          </w:p>
        </w:tc>
        <w:tc>
          <w:tcPr>
            <w:tcW w:w="725" w:type="dxa"/>
          </w:tcPr>
          <w:p w14:paraId="6215BF2F" w14:textId="77777777" w:rsidR="00582C12" w:rsidRDefault="00582C12">
            <w:pPr>
              <w:pStyle w:val="ConsPlusNormal"/>
            </w:pPr>
          </w:p>
        </w:tc>
        <w:tc>
          <w:tcPr>
            <w:tcW w:w="907" w:type="dxa"/>
          </w:tcPr>
          <w:p w14:paraId="77546A3A" w14:textId="77777777" w:rsidR="00582C12" w:rsidRDefault="00582C12">
            <w:pPr>
              <w:pStyle w:val="ConsPlusNormal"/>
            </w:pPr>
          </w:p>
        </w:tc>
        <w:tc>
          <w:tcPr>
            <w:tcW w:w="850" w:type="dxa"/>
          </w:tcPr>
          <w:p w14:paraId="7C7C3272" w14:textId="77777777" w:rsidR="00582C12" w:rsidRDefault="00582C12">
            <w:pPr>
              <w:pStyle w:val="ConsPlusNormal"/>
            </w:pPr>
          </w:p>
        </w:tc>
        <w:tc>
          <w:tcPr>
            <w:tcW w:w="850" w:type="dxa"/>
          </w:tcPr>
          <w:p w14:paraId="43A83786" w14:textId="77777777" w:rsidR="00582C12" w:rsidRDefault="00582C12">
            <w:pPr>
              <w:pStyle w:val="ConsPlusNormal"/>
            </w:pPr>
          </w:p>
        </w:tc>
        <w:tc>
          <w:tcPr>
            <w:tcW w:w="1757" w:type="dxa"/>
          </w:tcPr>
          <w:p w14:paraId="2766F01D" w14:textId="77777777" w:rsidR="00582C12" w:rsidRDefault="00582C12">
            <w:pPr>
              <w:pStyle w:val="ConsPlusNormal"/>
            </w:pPr>
          </w:p>
        </w:tc>
        <w:tc>
          <w:tcPr>
            <w:tcW w:w="850" w:type="dxa"/>
          </w:tcPr>
          <w:p w14:paraId="3316599C" w14:textId="77777777" w:rsidR="00582C12" w:rsidRDefault="00582C12">
            <w:pPr>
              <w:pStyle w:val="ConsPlusNormal"/>
            </w:pPr>
          </w:p>
        </w:tc>
      </w:tr>
      <w:tr w:rsidR="00582C12" w14:paraId="360823C6" w14:textId="77777777">
        <w:tc>
          <w:tcPr>
            <w:tcW w:w="624" w:type="dxa"/>
            <w:vAlign w:val="center"/>
          </w:tcPr>
          <w:p w14:paraId="587A450A" w14:textId="77777777" w:rsidR="00582C12" w:rsidRDefault="00582C12">
            <w:pPr>
              <w:pStyle w:val="ConsPlusNormal"/>
              <w:jc w:val="center"/>
            </w:pPr>
            <w:r>
              <w:t>2.7</w:t>
            </w:r>
          </w:p>
        </w:tc>
        <w:tc>
          <w:tcPr>
            <w:tcW w:w="2835" w:type="dxa"/>
            <w:vAlign w:val="center"/>
          </w:tcPr>
          <w:p w14:paraId="65B77FC0" w14:textId="77777777" w:rsidR="00582C12" w:rsidRDefault="00582C12">
            <w:pPr>
              <w:pStyle w:val="ConsPlusNormal"/>
            </w:pPr>
            <w:r>
              <w:t>в результате комплексной услуги по организации и проведению реверсных бизнес-миссий</w:t>
            </w:r>
          </w:p>
        </w:tc>
        <w:tc>
          <w:tcPr>
            <w:tcW w:w="964" w:type="dxa"/>
            <w:vAlign w:val="center"/>
          </w:tcPr>
          <w:p w14:paraId="4BACD0E6" w14:textId="77777777" w:rsidR="00582C12" w:rsidRDefault="00582C12">
            <w:pPr>
              <w:pStyle w:val="ConsPlusNormal"/>
              <w:jc w:val="center"/>
            </w:pPr>
            <w:r>
              <w:t>единиц</w:t>
            </w:r>
          </w:p>
        </w:tc>
        <w:tc>
          <w:tcPr>
            <w:tcW w:w="864" w:type="dxa"/>
          </w:tcPr>
          <w:p w14:paraId="3FD6F3D4" w14:textId="77777777" w:rsidR="00582C12" w:rsidRDefault="00582C12">
            <w:pPr>
              <w:pStyle w:val="ConsPlusNormal"/>
            </w:pPr>
          </w:p>
        </w:tc>
        <w:tc>
          <w:tcPr>
            <w:tcW w:w="720" w:type="dxa"/>
          </w:tcPr>
          <w:p w14:paraId="3454D18D" w14:textId="77777777" w:rsidR="00582C12" w:rsidRDefault="00582C12">
            <w:pPr>
              <w:pStyle w:val="ConsPlusNormal"/>
            </w:pPr>
          </w:p>
        </w:tc>
        <w:tc>
          <w:tcPr>
            <w:tcW w:w="850" w:type="dxa"/>
          </w:tcPr>
          <w:p w14:paraId="34F7D747" w14:textId="77777777" w:rsidR="00582C12" w:rsidRDefault="00582C12">
            <w:pPr>
              <w:pStyle w:val="ConsPlusNormal"/>
            </w:pPr>
          </w:p>
        </w:tc>
        <w:tc>
          <w:tcPr>
            <w:tcW w:w="859" w:type="dxa"/>
          </w:tcPr>
          <w:p w14:paraId="230A9C75" w14:textId="77777777" w:rsidR="00582C12" w:rsidRDefault="00582C12">
            <w:pPr>
              <w:pStyle w:val="ConsPlusNormal"/>
            </w:pPr>
          </w:p>
        </w:tc>
        <w:tc>
          <w:tcPr>
            <w:tcW w:w="725" w:type="dxa"/>
          </w:tcPr>
          <w:p w14:paraId="6920E9ED" w14:textId="77777777" w:rsidR="00582C12" w:rsidRDefault="00582C12">
            <w:pPr>
              <w:pStyle w:val="ConsPlusNormal"/>
            </w:pPr>
          </w:p>
        </w:tc>
        <w:tc>
          <w:tcPr>
            <w:tcW w:w="907" w:type="dxa"/>
          </w:tcPr>
          <w:p w14:paraId="2EBB167F" w14:textId="77777777" w:rsidR="00582C12" w:rsidRDefault="00582C12">
            <w:pPr>
              <w:pStyle w:val="ConsPlusNormal"/>
            </w:pPr>
          </w:p>
        </w:tc>
        <w:tc>
          <w:tcPr>
            <w:tcW w:w="850" w:type="dxa"/>
          </w:tcPr>
          <w:p w14:paraId="5A5AC11B" w14:textId="77777777" w:rsidR="00582C12" w:rsidRDefault="00582C12">
            <w:pPr>
              <w:pStyle w:val="ConsPlusNormal"/>
            </w:pPr>
          </w:p>
        </w:tc>
        <w:tc>
          <w:tcPr>
            <w:tcW w:w="850" w:type="dxa"/>
          </w:tcPr>
          <w:p w14:paraId="66AF00C6" w14:textId="77777777" w:rsidR="00582C12" w:rsidRDefault="00582C12">
            <w:pPr>
              <w:pStyle w:val="ConsPlusNormal"/>
            </w:pPr>
          </w:p>
        </w:tc>
        <w:tc>
          <w:tcPr>
            <w:tcW w:w="1757" w:type="dxa"/>
          </w:tcPr>
          <w:p w14:paraId="62BD8F35" w14:textId="77777777" w:rsidR="00582C12" w:rsidRDefault="00582C12">
            <w:pPr>
              <w:pStyle w:val="ConsPlusNormal"/>
            </w:pPr>
          </w:p>
        </w:tc>
        <w:tc>
          <w:tcPr>
            <w:tcW w:w="850" w:type="dxa"/>
          </w:tcPr>
          <w:p w14:paraId="1D2BD7F2" w14:textId="77777777" w:rsidR="00582C12" w:rsidRDefault="00582C12">
            <w:pPr>
              <w:pStyle w:val="ConsPlusNormal"/>
            </w:pPr>
          </w:p>
        </w:tc>
      </w:tr>
      <w:tr w:rsidR="00582C12" w14:paraId="550FB35D" w14:textId="77777777">
        <w:tc>
          <w:tcPr>
            <w:tcW w:w="624" w:type="dxa"/>
            <w:vAlign w:val="center"/>
          </w:tcPr>
          <w:p w14:paraId="715139FE" w14:textId="77777777" w:rsidR="00582C12" w:rsidRDefault="00582C12">
            <w:pPr>
              <w:pStyle w:val="ConsPlusNormal"/>
              <w:jc w:val="center"/>
            </w:pPr>
            <w:r>
              <w:t>2.8</w:t>
            </w:r>
          </w:p>
        </w:tc>
        <w:tc>
          <w:tcPr>
            <w:tcW w:w="2835" w:type="dxa"/>
            <w:vAlign w:val="center"/>
          </w:tcPr>
          <w:p w14:paraId="542AC806" w14:textId="77777777" w:rsidR="00582C12" w:rsidRDefault="00582C12">
            <w:pPr>
              <w:pStyle w:val="ConsPlusNormal"/>
            </w:pPr>
            <w:r>
              <w:t>в результате комплексной услуги по организации и проведению межрегиональных бизнес-миссий</w:t>
            </w:r>
          </w:p>
        </w:tc>
        <w:tc>
          <w:tcPr>
            <w:tcW w:w="964" w:type="dxa"/>
            <w:vAlign w:val="center"/>
          </w:tcPr>
          <w:p w14:paraId="084866AC" w14:textId="77777777" w:rsidR="00582C12" w:rsidRDefault="00582C12">
            <w:pPr>
              <w:pStyle w:val="ConsPlusNormal"/>
              <w:jc w:val="center"/>
            </w:pPr>
            <w:r>
              <w:t>единиц</w:t>
            </w:r>
          </w:p>
        </w:tc>
        <w:tc>
          <w:tcPr>
            <w:tcW w:w="864" w:type="dxa"/>
          </w:tcPr>
          <w:p w14:paraId="5C979BD1" w14:textId="77777777" w:rsidR="00582C12" w:rsidRDefault="00582C12">
            <w:pPr>
              <w:pStyle w:val="ConsPlusNormal"/>
            </w:pPr>
          </w:p>
        </w:tc>
        <w:tc>
          <w:tcPr>
            <w:tcW w:w="720" w:type="dxa"/>
          </w:tcPr>
          <w:p w14:paraId="3F4177C5" w14:textId="77777777" w:rsidR="00582C12" w:rsidRDefault="00582C12">
            <w:pPr>
              <w:pStyle w:val="ConsPlusNormal"/>
            </w:pPr>
          </w:p>
        </w:tc>
        <w:tc>
          <w:tcPr>
            <w:tcW w:w="850" w:type="dxa"/>
          </w:tcPr>
          <w:p w14:paraId="4D9C880C" w14:textId="77777777" w:rsidR="00582C12" w:rsidRDefault="00582C12">
            <w:pPr>
              <w:pStyle w:val="ConsPlusNormal"/>
            </w:pPr>
          </w:p>
        </w:tc>
        <w:tc>
          <w:tcPr>
            <w:tcW w:w="859" w:type="dxa"/>
          </w:tcPr>
          <w:p w14:paraId="091C1924" w14:textId="77777777" w:rsidR="00582C12" w:rsidRDefault="00582C12">
            <w:pPr>
              <w:pStyle w:val="ConsPlusNormal"/>
            </w:pPr>
          </w:p>
        </w:tc>
        <w:tc>
          <w:tcPr>
            <w:tcW w:w="725" w:type="dxa"/>
          </w:tcPr>
          <w:p w14:paraId="15FD3952" w14:textId="77777777" w:rsidR="00582C12" w:rsidRDefault="00582C12">
            <w:pPr>
              <w:pStyle w:val="ConsPlusNormal"/>
            </w:pPr>
          </w:p>
        </w:tc>
        <w:tc>
          <w:tcPr>
            <w:tcW w:w="907" w:type="dxa"/>
          </w:tcPr>
          <w:p w14:paraId="2E8CBDF4" w14:textId="77777777" w:rsidR="00582C12" w:rsidRDefault="00582C12">
            <w:pPr>
              <w:pStyle w:val="ConsPlusNormal"/>
            </w:pPr>
          </w:p>
        </w:tc>
        <w:tc>
          <w:tcPr>
            <w:tcW w:w="850" w:type="dxa"/>
          </w:tcPr>
          <w:p w14:paraId="68601833" w14:textId="77777777" w:rsidR="00582C12" w:rsidRDefault="00582C12">
            <w:pPr>
              <w:pStyle w:val="ConsPlusNormal"/>
            </w:pPr>
          </w:p>
        </w:tc>
        <w:tc>
          <w:tcPr>
            <w:tcW w:w="850" w:type="dxa"/>
          </w:tcPr>
          <w:p w14:paraId="498D3F35" w14:textId="77777777" w:rsidR="00582C12" w:rsidRDefault="00582C12">
            <w:pPr>
              <w:pStyle w:val="ConsPlusNormal"/>
            </w:pPr>
          </w:p>
        </w:tc>
        <w:tc>
          <w:tcPr>
            <w:tcW w:w="1757" w:type="dxa"/>
          </w:tcPr>
          <w:p w14:paraId="4ABEB68F" w14:textId="77777777" w:rsidR="00582C12" w:rsidRDefault="00582C12">
            <w:pPr>
              <w:pStyle w:val="ConsPlusNormal"/>
            </w:pPr>
          </w:p>
        </w:tc>
        <w:tc>
          <w:tcPr>
            <w:tcW w:w="850" w:type="dxa"/>
          </w:tcPr>
          <w:p w14:paraId="116E71C8" w14:textId="77777777" w:rsidR="00582C12" w:rsidRDefault="00582C12">
            <w:pPr>
              <w:pStyle w:val="ConsPlusNormal"/>
            </w:pPr>
          </w:p>
        </w:tc>
      </w:tr>
      <w:tr w:rsidR="00582C12" w14:paraId="7A5D396C" w14:textId="77777777">
        <w:tc>
          <w:tcPr>
            <w:tcW w:w="624" w:type="dxa"/>
            <w:vAlign w:val="center"/>
          </w:tcPr>
          <w:p w14:paraId="5660C8FB" w14:textId="77777777" w:rsidR="00582C12" w:rsidRDefault="00582C12">
            <w:pPr>
              <w:pStyle w:val="ConsPlusNormal"/>
              <w:jc w:val="center"/>
            </w:pPr>
            <w:r>
              <w:t>2.9</w:t>
            </w:r>
          </w:p>
        </w:tc>
        <w:tc>
          <w:tcPr>
            <w:tcW w:w="2835" w:type="dxa"/>
            <w:vAlign w:val="center"/>
          </w:tcPr>
          <w:p w14:paraId="5A0B28FD" w14:textId="77777777" w:rsidR="00582C12" w:rsidRDefault="00582C12">
            <w:pPr>
              <w:pStyle w:val="ConsPlusNormal"/>
            </w:pPr>
            <w:r>
              <w:t>в результате комплексной услуги по организации участия субъектов малого и среднего предпринимательства в выставочно-ярмарочном мероприятии на территории Российской Федерации и за пределами территории Российской Федерации</w:t>
            </w:r>
          </w:p>
        </w:tc>
        <w:tc>
          <w:tcPr>
            <w:tcW w:w="964" w:type="dxa"/>
            <w:vAlign w:val="center"/>
          </w:tcPr>
          <w:p w14:paraId="793049A6" w14:textId="77777777" w:rsidR="00582C12" w:rsidRDefault="00582C12">
            <w:pPr>
              <w:pStyle w:val="ConsPlusNormal"/>
            </w:pPr>
          </w:p>
        </w:tc>
        <w:tc>
          <w:tcPr>
            <w:tcW w:w="864" w:type="dxa"/>
          </w:tcPr>
          <w:p w14:paraId="4C865A0B" w14:textId="77777777" w:rsidR="00582C12" w:rsidRDefault="00582C12">
            <w:pPr>
              <w:pStyle w:val="ConsPlusNormal"/>
            </w:pPr>
          </w:p>
        </w:tc>
        <w:tc>
          <w:tcPr>
            <w:tcW w:w="720" w:type="dxa"/>
          </w:tcPr>
          <w:p w14:paraId="593931D5" w14:textId="77777777" w:rsidR="00582C12" w:rsidRDefault="00582C12">
            <w:pPr>
              <w:pStyle w:val="ConsPlusNormal"/>
            </w:pPr>
          </w:p>
        </w:tc>
        <w:tc>
          <w:tcPr>
            <w:tcW w:w="850" w:type="dxa"/>
          </w:tcPr>
          <w:p w14:paraId="0239B06B" w14:textId="77777777" w:rsidR="00582C12" w:rsidRDefault="00582C12">
            <w:pPr>
              <w:pStyle w:val="ConsPlusNormal"/>
            </w:pPr>
          </w:p>
        </w:tc>
        <w:tc>
          <w:tcPr>
            <w:tcW w:w="859" w:type="dxa"/>
          </w:tcPr>
          <w:p w14:paraId="7A31ABE5" w14:textId="77777777" w:rsidR="00582C12" w:rsidRDefault="00582C12">
            <w:pPr>
              <w:pStyle w:val="ConsPlusNormal"/>
            </w:pPr>
          </w:p>
        </w:tc>
        <w:tc>
          <w:tcPr>
            <w:tcW w:w="725" w:type="dxa"/>
          </w:tcPr>
          <w:p w14:paraId="5E9C64C8" w14:textId="77777777" w:rsidR="00582C12" w:rsidRDefault="00582C12">
            <w:pPr>
              <w:pStyle w:val="ConsPlusNormal"/>
            </w:pPr>
          </w:p>
        </w:tc>
        <w:tc>
          <w:tcPr>
            <w:tcW w:w="907" w:type="dxa"/>
          </w:tcPr>
          <w:p w14:paraId="30D32F7D" w14:textId="77777777" w:rsidR="00582C12" w:rsidRDefault="00582C12">
            <w:pPr>
              <w:pStyle w:val="ConsPlusNormal"/>
            </w:pPr>
          </w:p>
        </w:tc>
        <w:tc>
          <w:tcPr>
            <w:tcW w:w="850" w:type="dxa"/>
          </w:tcPr>
          <w:p w14:paraId="30D1984A" w14:textId="77777777" w:rsidR="00582C12" w:rsidRDefault="00582C12">
            <w:pPr>
              <w:pStyle w:val="ConsPlusNormal"/>
            </w:pPr>
          </w:p>
        </w:tc>
        <w:tc>
          <w:tcPr>
            <w:tcW w:w="850" w:type="dxa"/>
          </w:tcPr>
          <w:p w14:paraId="73CC2C77" w14:textId="77777777" w:rsidR="00582C12" w:rsidRDefault="00582C12">
            <w:pPr>
              <w:pStyle w:val="ConsPlusNormal"/>
            </w:pPr>
          </w:p>
        </w:tc>
        <w:tc>
          <w:tcPr>
            <w:tcW w:w="1757" w:type="dxa"/>
          </w:tcPr>
          <w:p w14:paraId="7AD2CC69" w14:textId="77777777" w:rsidR="00582C12" w:rsidRDefault="00582C12">
            <w:pPr>
              <w:pStyle w:val="ConsPlusNormal"/>
            </w:pPr>
          </w:p>
        </w:tc>
        <w:tc>
          <w:tcPr>
            <w:tcW w:w="850" w:type="dxa"/>
          </w:tcPr>
          <w:p w14:paraId="03F8C9AA" w14:textId="77777777" w:rsidR="00582C12" w:rsidRDefault="00582C12">
            <w:pPr>
              <w:pStyle w:val="ConsPlusNormal"/>
            </w:pPr>
          </w:p>
        </w:tc>
      </w:tr>
      <w:tr w:rsidR="00582C12" w14:paraId="3272CCB0" w14:textId="77777777">
        <w:tc>
          <w:tcPr>
            <w:tcW w:w="624" w:type="dxa"/>
            <w:vAlign w:val="center"/>
          </w:tcPr>
          <w:p w14:paraId="6570ED0D" w14:textId="77777777" w:rsidR="00582C12" w:rsidRDefault="00582C12">
            <w:pPr>
              <w:pStyle w:val="ConsPlusNormal"/>
              <w:jc w:val="center"/>
            </w:pPr>
            <w:r>
              <w:t>2.10</w:t>
            </w:r>
          </w:p>
        </w:tc>
        <w:tc>
          <w:tcPr>
            <w:tcW w:w="2835" w:type="dxa"/>
            <w:vAlign w:val="center"/>
          </w:tcPr>
          <w:p w14:paraId="3842FFA3" w14:textId="77777777" w:rsidR="00582C12" w:rsidRDefault="00582C12">
            <w:pPr>
              <w:pStyle w:val="ConsPlusNormal"/>
            </w:pPr>
            <w:r>
              <w:t xml:space="preserve">в результате комплексной </w:t>
            </w:r>
            <w:r>
              <w:lastRenderedPageBreak/>
              <w:t>услуги по содействию в размещении субъектов малого и среднего предпринимательства на международных электронных торговых площадках</w:t>
            </w:r>
          </w:p>
        </w:tc>
        <w:tc>
          <w:tcPr>
            <w:tcW w:w="964" w:type="dxa"/>
            <w:vAlign w:val="center"/>
          </w:tcPr>
          <w:p w14:paraId="7D55E9FA" w14:textId="77777777" w:rsidR="00582C12" w:rsidRDefault="00582C12">
            <w:pPr>
              <w:pStyle w:val="ConsPlusNormal"/>
              <w:jc w:val="center"/>
            </w:pPr>
            <w:r>
              <w:lastRenderedPageBreak/>
              <w:t>единиц</w:t>
            </w:r>
          </w:p>
        </w:tc>
        <w:tc>
          <w:tcPr>
            <w:tcW w:w="864" w:type="dxa"/>
          </w:tcPr>
          <w:p w14:paraId="63FE0CE3" w14:textId="77777777" w:rsidR="00582C12" w:rsidRDefault="00582C12">
            <w:pPr>
              <w:pStyle w:val="ConsPlusNormal"/>
            </w:pPr>
          </w:p>
        </w:tc>
        <w:tc>
          <w:tcPr>
            <w:tcW w:w="720" w:type="dxa"/>
          </w:tcPr>
          <w:p w14:paraId="24413E0D" w14:textId="77777777" w:rsidR="00582C12" w:rsidRDefault="00582C12">
            <w:pPr>
              <w:pStyle w:val="ConsPlusNormal"/>
            </w:pPr>
          </w:p>
        </w:tc>
        <w:tc>
          <w:tcPr>
            <w:tcW w:w="850" w:type="dxa"/>
          </w:tcPr>
          <w:p w14:paraId="75F64D8A" w14:textId="77777777" w:rsidR="00582C12" w:rsidRDefault="00582C12">
            <w:pPr>
              <w:pStyle w:val="ConsPlusNormal"/>
            </w:pPr>
          </w:p>
        </w:tc>
        <w:tc>
          <w:tcPr>
            <w:tcW w:w="859" w:type="dxa"/>
          </w:tcPr>
          <w:p w14:paraId="050998A7" w14:textId="77777777" w:rsidR="00582C12" w:rsidRDefault="00582C12">
            <w:pPr>
              <w:pStyle w:val="ConsPlusNormal"/>
            </w:pPr>
          </w:p>
        </w:tc>
        <w:tc>
          <w:tcPr>
            <w:tcW w:w="725" w:type="dxa"/>
          </w:tcPr>
          <w:p w14:paraId="5C31F956" w14:textId="77777777" w:rsidR="00582C12" w:rsidRDefault="00582C12">
            <w:pPr>
              <w:pStyle w:val="ConsPlusNormal"/>
            </w:pPr>
          </w:p>
        </w:tc>
        <w:tc>
          <w:tcPr>
            <w:tcW w:w="907" w:type="dxa"/>
          </w:tcPr>
          <w:p w14:paraId="04373AB4" w14:textId="77777777" w:rsidR="00582C12" w:rsidRDefault="00582C12">
            <w:pPr>
              <w:pStyle w:val="ConsPlusNormal"/>
            </w:pPr>
          </w:p>
        </w:tc>
        <w:tc>
          <w:tcPr>
            <w:tcW w:w="850" w:type="dxa"/>
          </w:tcPr>
          <w:p w14:paraId="55D3B26D" w14:textId="77777777" w:rsidR="00582C12" w:rsidRDefault="00582C12">
            <w:pPr>
              <w:pStyle w:val="ConsPlusNormal"/>
            </w:pPr>
          </w:p>
        </w:tc>
        <w:tc>
          <w:tcPr>
            <w:tcW w:w="850" w:type="dxa"/>
          </w:tcPr>
          <w:p w14:paraId="3570F1CA" w14:textId="77777777" w:rsidR="00582C12" w:rsidRDefault="00582C12">
            <w:pPr>
              <w:pStyle w:val="ConsPlusNormal"/>
            </w:pPr>
          </w:p>
        </w:tc>
        <w:tc>
          <w:tcPr>
            <w:tcW w:w="1757" w:type="dxa"/>
          </w:tcPr>
          <w:p w14:paraId="48F8A554" w14:textId="77777777" w:rsidR="00582C12" w:rsidRDefault="00582C12">
            <w:pPr>
              <w:pStyle w:val="ConsPlusNormal"/>
            </w:pPr>
          </w:p>
        </w:tc>
        <w:tc>
          <w:tcPr>
            <w:tcW w:w="850" w:type="dxa"/>
          </w:tcPr>
          <w:p w14:paraId="05EB6448" w14:textId="77777777" w:rsidR="00582C12" w:rsidRDefault="00582C12">
            <w:pPr>
              <w:pStyle w:val="ConsPlusNormal"/>
            </w:pPr>
          </w:p>
        </w:tc>
      </w:tr>
      <w:tr w:rsidR="00582C12" w14:paraId="1C4390DC" w14:textId="77777777">
        <w:tc>
          <w:tcPr>
            <w:tcW w:w="624" w:type="dxa"/>
            <w:vAlign w:val="center"/>
          </w:tcPr>
          <w:p w14:paraId="79234E0E" w14:textId="77777777" w:rsidR="00582C12" w:rsidRDefault="00582C12">
            <w:pPr>
              <w:pStyle w:val="ConsPlusNormal"/>
              <w:jc w:val="center"/>
            </w:pPr>
            <w:r>
              <w:t>2.11</w:t>
            </w:r>
          </w:p>
        </w:tc>
        <w:tc>
          <w:tcPr>
            <w:tcW w:w="2835" w:type="dxa"/>
            <w:vAlign w:val="center"/>
          </w:tcPr>
          <w:p w14:paraId="5A767249" w14:textId="77777777" w:rsidR="00582C12" w:rsidRDefault="00582C12">
            <w:pPr>
              <w:pStyle w:val="ConsPlusNormal"/>
            </w:pPr>
            <w:r>
              <w:t>в результате комплексной услуги 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964" w:type="dxa"/>
            <w:vAlign w:val="center"/>
          </w:tcPr>
          <w:p w14:paraId="0D0B3676" w14:textId="77777777" w:rsidR="00582C12" w:rsidRDefault="00582C12">
            <w:pPr>
              <w:pStyle w:val="ConsPlusNormal"/>
              <w:jc w:val="center"/>
            </w:pPr>
            <w:r>
              <w:t>единиц</w:t>
            </w:r>
          </w:p>
        </w:tc>
        <w:tc>
          <w:tcPr>
            <w:tcW w:w="864" w:type="dxa"/>
          </w:tcPr>
          <w:p w14:paraId="0234FB7A" w14:textId="77777777" w:rsidR="00582C12" w:rsidRDefault="00582C12">
            <w:pPr>
              <w:pStyle w:val="ConsPlusNormal"/>
            </w:pPr>
          </w:p>
        </w:tc>
        <w:tc>
          <w:tcPr>
            <w:tcW w:w="720" w:type="dxa"/>
          </w:tcPr>
          <w:p w14:paraId="45A02A0C" w14:textId="77777777" w:rsidR="00582C12" w:rsidRDefault="00582C12">
            <w:pPr>
              <w:pStyle w:val="ConsPlusNormal"/>
            </w:pPr>
          </w:p>
        </w:tc>
        <w:tc>
          <w:tcPr>
            <w:tcW w:w="850" w:type="dxa"/>
          </w:tcPr>
          <w:p w14:paraId="2C79E714" w14:textId="77777777" w:rsidR="00582C12" w:rsidRDefault="00582C12">
            <w:pPr>
              <w:pStyle w:val="ConsPlusNormal"/>
            </w:pPr>
          </w:p>
        </w:tc>
        <w:tc>
          <w:tcPr>
            <w:tcW w:w="859" w:type="dxa"/>
          </w:tcPr>
          <w:p w14:paraId="5BA2B724" w14:textId="77777777" w:rsidR="00582C12" w:rsidRDefault="00582C12">
            <w:pPr>
              <w:pStyle w:val="ConsPlusNormal"/>
            </w:pPr>
          </w:p>
        </w:tc>
        <w:tc>
          <w:tcPr>
            <w:tcW w:w="725" w:type="dxa"/>
          </w:tcPr>
          <w:p w14:paraId="0C58C7DB" w14:textId="77777777" w:rsidR="00582C12" w:rsidRDefault="00582C12">
            <w:pPr>
              <w:pStyle w:val="ConsPlusNormal"/>
            </w:pPr>
          </w:p>
        </w:tc>
        <w:tc>
          <w:tcPr>
            <w:tcW w:w="907" w:type="dxa"/>
          </w:tcPr>
          <w:p w14:paraId="44F7E5FD" w14:textId="77777777" w:rsidR="00582C12" w:rsidRDefault="00582C12">
            <w:pPr>
              <w:pStyle w:val="ConsPlusNormal"/>
            </w:pPr>
          </w:p>
        </w:tc>
        <w:tc>
          <w:tcPr>
            <w:tcW w:w="850" w:type="dxa"/>
          </w:tcPr>
          <w:p w14:paraId="753EF50C" w14:textId="77777777" w:rsidR="00582C12" w:rsidRDefault="00582C12">
            <w:pPr>
              <w:pStyle w:val="ConsPlusNormal"/>
            </w:pPr>
          </w:p>
        </w:tc>
        <w:tc>
          <w:tcPr>
            <w:tcW w:w="850" w:type="dxa"/>
          </w:tcPr>
          <w:p w14:paraId="0B4BBAE8" w14:textId="77777777" w:rsidR="00582C12" w:rsidRDefault="00582C12">
            <w:pPr>
              <w:pStyle w:val="ConsPlusNormal"/>
            </w:pPr>
          </w:p>
        </w:tc>
        <w:tc>
          <w:tcPr>
            <w:tcW w:w="1757" w:type="dxa"/>
          </w:tcPr>
          <w:p w14:paraId="734E1F55" w14:textId="77777777" w:rsidR="00582C12" w:rsidRDefault="00582C12">
            <w:pPr>
              <w:pStyle w:val="ConsPlusNormal"/>
            </w:pPr>
          </w:p>
        </w:tc>
        <w:tc>
          <w:tcPr>
            <w:tcW w:w="850" w:type="dxa"/>
          </w:tcPr>
          <w:p w14:paraId="171503E8" w14:textId="77777777" w:rsidR="00582C12" w:rsidRDefault="00582C12">
            <w:pPr>
              <w:pStyle w:val="ConsPlusNormal"/>
            </w:pPr>
          </w:p>
        </w:tc>
      </w:tr>
      <w:tr w:rsidR="00582C12" w14:paraId="1B6078E6" w14:textId="77777777">
        <w:tc>
          <w:tcPr>
            <w:tcW w:w="624" w:type="dxa"/>
            <w:vAlign w:val="center"/>
          </w:tcPr>
          <w:p w14:paraId="6718F686" w14:textId="77777777" w:rsidR="00582C12" w:rsidRDefault="00582C12">
            <w:pPr>
              <w:pStyle w:val="ConsPlusNormal"/>
              <w:jc w:val="center"/>
            </w:pPr>
            <w:r>
              <w:t>3</w:t>
            </w:r>
          </w:p>
        </w:tc>
        <w:tc>
          <w:tcPr>
            <w:tcW w:w="2835" w:type="dxa"/>
            <w:vAlign w:val="center"/>
          </w:tcPr>
          <w:p w14:paraId="43B67222" w14:textId="77777777" w:rsidR="00582C12" w:rsidRDefault="00582C12">
            <w:pPr>
              <w:pStyle w:val="ConsPlusNormal"/>
            </w:pPr>
            <w:r>
              <w:t>Объем поддержанного экспорта субъектов малого и среднего предпринимательства</w:t>
            </w:r>
          </w:p>
          <w:p w14:paraId="49455B11" w14:textId="77777777" w:rsidR="00582C12" w:rsidRDefault="00582C12">
            <w:pPr>
              <w:pStyle w:val="ConsPlusNormal"/>
            </w:pPr>
            <w:r>
              <w:t>(по курсу Центрального банка Российской Федерации, действующему на дату заключения экспортного контракта)</w:t>
            </w:r>
          </w:p>
        </w:tc>
        <w:tc>
          <w:tcPr>
            <w:tcW w:w="964" w:type="dxa"/>
            <w:vAlign w:val="center"/>
          </w:tcPr>
          <w:p w14:paraId="04C3776B" w14:textId="77777777" w:rsidR="00582C12" w:rsidRDefault="00582C12">
            <w:pPr>
              <w:pStyle w:val="ConsPlusNormal"/>
              <w:jc w:val="center"/>
            </w:pPr>
            <w:r>
              <w:t>млн. долл. США</w:t>
            </w:r>
          </w:p>
        </w:tc>
        <w:tc>
          <w:tcPr>
            <w:tcW w:w="864" w:type="dxa"/>
          </w:tcPr>
          <w:p w14:paraId="59C8E7FC" w14:textId="77777777" w:rsidR="00582C12" w:rsidRDefault="00582C12">
            <w:pPr>
              <w:pStyle w:val="ConsPlusNormal"/>
            </w:pPr>
          </w:p>
        </w:tc>
        <w:tc>
          <w:tcPr>
            <w:tcW w:w="720" w:type="dxa"/>
          </w:tcPr>
          <w:p w14:paraId="0B789D85" w14:textId="77777777" w:rsidR="00582C12" w:rsidRDefault="00582C12">
            <w:pPr>
              <w:pStyle w:val="ConsPlusNormal"/>
            </w:pPr>
          </w:p>
        </w:tc>
        <w:tc>
          <w:tcPr>
            <w:tcW w:w="850" w:type="dxa"/>
          </w:tcPr>
          <w:p w14:paraId="2D3FAB2B" w14:textId="77777777" w:rsidR="00582C12" w:rsidRDefault="00582C12">
            <w:pPr>
              <w:pStyle w:val="ConsPlusNormal"/>
            </w:pPr>
          </w:p>
        </w:tc>
        <w:tc>
          <w:tcPr>
            <w:tcW w:w="859" w:type="dxa"/>
          </w:tcPr>
          <w:p w14:paraId="7E965EC5" w14:textId="77777777" w:rsidR="00582C12" w:rsidRDefault="00582C12">
            <w:pPr>
              <w:pStyle w:val="ConsPlusNormal"/>
            </w:pPr>
          </w:p>
        </w:tc>
        <w:tc>
          <w:tcPr>
            <w:tcW w:w="725" w:type="dxa"/>
          </w:tcPr>
          <w:p w14:paraId="69BE96B6" w14:textId="77777777" w:rsidR="00582C12" w:rsidRDefault="00582C12">
            <w:pPr>
              <w:pStyle w:val="ConsPlusNormal"/>
            </w:pPr>
          </w:p>
        </w:tc>
        <w:tc>
          <w:tcPr>
            <w:tcW w:w="907" w:type="dxa"/>
          </w:tcPr>
          <w:p w14:paraId="4FA8BABA" w14:textId="77777777" w:rsidR="00582C12" w:rsidRDefault="00582C12">
            <w:pPr>
              <w:pStyle w:val="ConsPlusNormal"/>
            </w:pPr>
          </w:p>
        </w:tc>
        <w:tc>
          <w:tcPr>
            <w:tcW w:w="850" w:type="dxa"/>
          </w:tcPr>
          <w:p w14:paraId="17106004" w14:textId="77777777" w:rsidR="00582C12" w:rsidRDefault="00582C12">
            <w:pPr>
              <w:pStyle w:val="ConsPlusNormal"/>
            </w:pPr>
          </w:p>
        </w:tc>
        <w:tc>
          <w:tcPr>
            <w:tcW w:w="850" w:type="dxa"/>
          </w:tcPr>
          <w:p w14:paraId="6A404940" w14:textId="77777777" w:rsidR="00582C12" w:rsidRDefault="00582C12">
            <w:pPr>
              <w:pStyle w:val="ConsPlusNormal"/>
            </w:pPr>
          </w:p>
        </w:tc>
        <w:tc>
          <w:tcPr>
            <w:tcW w:w="1757" w:type="dxa"/>
          </w:tcPr>
          <w:p w14:paraId="3F47073F" w14:textId="77777777" w:rsidR="00582C12" w:rsidRDefault="00582C12">
            <w:pPr>
              <w:pStyle w:val="ConsPlusNormal"/>
            </w:pPr>
          </w:p>
        </w:tc>
        <w:tc>
          <w:tcPr>
            <w:tcW w:w="850" w:type="dxa"/>
          </w:tcPr>
          <w:p w14:paraId="22EDE46A" w14:textId="77777777" w:rsidR="00582C12" w:rsidRDefault="00582C12">
            <w:pPr>
              <w:pStyle w:val="ConsPlusNormal"/>
            </w:pPr>
          </w:p>
        </w:tc>
      </w:tr>
    </w:tbl>
    <w:p w14:paraId="5F0AC07B" w14:textId="77777777" w:rsidR="00582C12" w:rsidRDefault="00582C12">
      <w:pPr>
        <w:sectPr w:rsidR="00582C12">
          <w:pgSz w:w="16838" w:h="11905" w:orient="landscape"/>
          <w:pgMar w:top="1701" w:right="1134" w:bottom="850" w:left="1134" w:header="0" w:footer="0" w:gutter="0"/>
          <w:cols w:space="720"/>
        </w:sectPr>
      </w:pPr>
    </w:p>
    <w:p w14:paraId="3A871FFA" w14:textId="77777777" w:rsidR="00582C12" w:rsidRDefault="00582C12">
      <w:pPr>
        <w:pStyle w:val="ConsPlusNormal"/>
        <w:jc w:val="both"/>
      </w:pPr>
    </w:p>
    <w:p w14:paraId="6CE285DF" w14:textId="77777777" w:rsidR="00582C12" w:rsidRDefault="00582C12">
      <w:pPr>
        <w:pStyle w:val="ConsPlusNormal"/>
        <w:jc w:val="both"/>
      </w:pPr>
    </w:p>
    <w:p w14:paraId="4936A3DD" w14:textId="77777777" w:rsidR="00582C12" w:rsidRDefault="00582C12">
      <w:pPr>
        <w:pStyle w:val="ConsPlusNormal"/>
        <w:jc w:val="both"/>
      </w:pPr>
    </w:p>
    <w:p w14:paraId="503925D5" w14:textId="77777777" w:rsidR="00582C12" w:rsidRDefault="00582C12">
      <w:pPr>
        <w:pStyle w:val="ConsPlusNormal"/>
        <w:jc w:val="both"/>
      </w:pPr>
    </w:p>
    <w:p w14:paraId="3B6D4055" w14:textId="77777777" w:rsidR="00582C12" w:rsidRDefault="00582C12">
      <w:pPr>
        <w:pStyle w:val="ConsPlusNormal"/>
        <w:jc w:val="both"/>
      </w:pPr>
    </w:p>
    <w:p w14:paraId="6949E28E" w14:textId="77777777" w:rsidR="00582C12" w:rsidRDefault="00582C12">
      <w:pPr>
        <w:pStyle w:val="ConsPlusNormal"/>
        <w:jc w:val="right"/>
        <w:outlineLvl w:val="1"/>
      </w:pPr>
      <w:r>
        <w:t>Приложение N 3</w:t>
      </w:r>
    </w:p>
    <w:p w14:paraId="52854E15" w14:textId="77777777" w:rsidR="00582C12" w:rsidRDefault="00582C12">
      <w:pPr>
        <w:pStyle w:val="ConsPlusNormal"/>
        <w:jc w:val="right"/>
      </w:pPr>
      <w:r>
        <w:t>к требованиям к реализации мероприятия</w:t>
      </w:r>
    </w:p>
    <w:p w14:paraId="5F115611" w14:textId="77777777" w:rsidR="00582C12" w:rsidRDefault="00582C12">
      <w:pPr>
        <w:pStyle w:val="ConsPlusNormal"/>
        <w:jc w:val="right"/>
      </w:pPr>
      <w:r>
        <w:t>по созданию и (или) развитию центров</w:t>
      </w:r>
    </w:p>
    <w:p w14:paraId="371FAD3B" w14:textId="77777777" w:rsidR="00582C12" w:rsidRDefault="00582C12">
      <w:pPr>
        <w:pStyle w:val="ConsPlusNormal"/>
        <w:jc w:val="right"/>
      </w:pPr>
      <w:r>
        <w:t>поддержки экспорта, осуществляемого</w:t>
      </w:r>
    </w:p>
    <w:p w14:paraId="55458F38" w14:textId="77777777" w:rsidR="00582C12" w:rsidRDefault="00582C12">
      <w:pPr>
        <w:pStyle w:val="ConsPlusNormal"/>
        <w:jc w:val="right"/>
      </w:pPr>
      <w:r>
        <w:t>субъектами Российской Федерации,</w:t>
      </w:r>
    </w:p>
    <w:p w14:paraId="68942890" w14:textId="77777777" w:rsidR="00582C12" w:rsidRDefault="00582C12">
      <w:pPr>
        <w:pStyle w:val="ConsPlusNormal"/>
        <w:jc w:val="right"/>
      </w:pPr>
      <w:r>
        <w:t>бюджетам которых предоставляются</w:t>
      </w:r>
    </w:p>
    <w:p w14:paraId="16E5189F" w14:textId="77777777" w:rsidR="00582C12" w:rsidRDefault="00582C12">
      <w:pPr>
        <w:pStyle w:val="ConsPlusNormal"/>
        <w:jc w:val="right"/>
      </w:pPr>
      <w:r>
        <w:t>субсидии на государственную поддержку</w:t>
      </w:r>
    </w:p>
    <w:p w14:paraId="6DEE4C59" w14:textId="77777777" w:rsidR="00582C12" w:rsidRDefault="00582C12">
      <w:pPr>
        <w:pStyle w:val="ConsPlusNormal"/>
        <w:jc w:val="right"/>
      </w:pPr>
      <w:r>
        <w:t>малого и среднего предпринимательства</w:t>
      </w:r>
    </w:p>
    <w:p w14:paraId="69F3E233" w14:textId="77777777" w:rsidR="00582C12" w:rsidRDefault="00582C12">
      <w:pPr>
        <w:pStyle w:val="ConsPlusNormal"/>
        <w:jc w:val="right"/>
      </w:pPr>
      <w:r>
        <w:t>в субъектах Российской Федерации</w:t>
      </w:r>
    </w:p>
    <w:p w14:paraId="4C399FB5" w14:textId="77777777" w:rsidR="00582C12" w:rsidRDefault="00582C12">
      <w:pPr>
        <w:pStyle w:val="ConsPlusNormal"/>
        <w:jc w:val="right"/>
      </w:pPr>
      <w:r>
        <w:t>в целях достижения целей, показателей</w:t>
      </w:r>
    </w:p>
    <w:p w14:paraId="59B0D325" w14:textId="77777777" w:rsidR="00582C12" w:rsidRDefault="00582C12">
      <w:pPr>
        <w:pStyle w:val="ConsPlusNormal"/>
        <w:jc w:val="right"/>
      </w:pPr>
      <w:r>
        <w:t>и результатов региональных проектов,</w:t>
      </w:r>
    </w:p>
    <w:p w14:paraId="6FA11DF6" w14:textId="77777777" w:rsidR="00582C12" w:rsidRDefault="00582C12">
      <w:pPr>
        <w:pStyle w:val="ConsPlusNormal"/>
        <w:jc w:val="right"/>
      </w:pPr>
      <w:r>
        <w:t>обеспечивающих достижение целей,</w:t>
      </w:r>
    </w:p>
    <w:p w14:paraId="1307594F" w14:textId="77777777" w:rsidR="00582C12" w:rsidRDefault="00582C12">
      <w:pPr>
        <w:pStyle w:val="ConsPlusNormal"/>
        <w:jc w:val="right"/>
      </w:pPr>
      <w:r>
        <w:t>показателей и результатов федерального</w:t>
      </w:r>
    </w:p>
    <w:p w14:paraId="1BF9F7C1" w14:textId="77777777" w:rsidR="00582C12" w:rsidRDefault="00582C12">
      <w:pPr>
        <w:pStyle w:val="ConsPlusNormal"/>
        <w:jc w:val="right"/>
      </w:pPr>
      <w:r>
        <w:t>проекта "Акселерация субъектов малого</w:t>
      </w:r>
    </w:p>
    <w:p w14:paraId="5FA26899" w14:textId="77777777" w:rsidR="00582C12" w:rsidRDefault="00582C12">
      <w:pPr>
        <w:pStyle w:val="ConsPlusNormal"/>
        <w:jc w:val="right"/>
      </w:pPr>
      <w:r>
        <w:t>и среднего предпринимательства", входящего</w:t>
      </w:r>
    </w:p>
    <w:p w14:paraId="7493AC57" w14:textId="77777777" w:rsidR="00582C12" w:rsidRDefault="00582C12">
      <w:pPr>
        <w:pStyle w:val="ConsPlusNormal"/>
        <w:jc w:val="right"/>
      </w:pPr>
      <w:r>
        <w:t>в состав национального проекта "Малое</w:t>
      </w:r>
    </w:p>
    <w:p w14:paraId="604781FC" w14:textId="77777777" w:rsidR="00582C12" w:rsidRDefault="00582C12">
      <w:pPr>
        <w:pStyle w:val="ConsPlusNormal"/>
        <w:jc w:val="right"/>
      </w:pPr>
      <w:r>
        <w:t>и среднее предпринимательство и поддержка</w:t>
      </w:r>
    </w:p>
    <w:p w14:paraId="32528E78" w14:textId="77777777" w:rsidR="00582C12" w:rsidRDefault="00582C12">
      <w:pPr>
        <w:pStyle w:val="ConsPlusNormal"/>
        <w:jc w:val="right"/>
      </w:pPr>
      <w:r>
        <w:t>индивидуальной предпринимательской</w:t>
      </w:r>
    </w:p>
    <w:p w14:paraId="243056FB" w14:textId="77777777" w:rsidR="00582C12" w:rsidRDefault="00582C12">
      <w:pPr>
        <w:pStyle w:val="ConsPlusNormal"/>
        <w:jc w:val="right"/>
      </w:pPr>
      <w:r>
        <w:t>инициативы", и требованиям к центрам</w:t>
      </w:r>
    </w:p>
    <w:p w14:paraId="6D85964D" w14:textId="77777777" w:rsidR="00582C12" w:rsidRDefault="00582C12">
      <w:pPr>
        <w:pStyle w:val="ConsPlusNormal"/>
        <w:jc w:val="right"/>
      </w:pPr>
      <w:r>
        <w:t>поддержки экспорта, утвержденным</w:t>
      </w:r>
    </w:p>
    <w:p w14:paraId="38E3EDE0" w14:textId="77777777" w:rsidR="00582C12" w:rsidRDefault="00582C12">
      <w:pPr>
        <w:pStyle w:val="ConsPlusNormal"/>
        <w:jc w:val="right"/>
      </w:pPr>
      <w:r>
        <w:t>приказом Минэкономразвития России</w:t>
      </w:r>
    </w:p>
    <w:p w14:paraId="1B29856A" w14:textId="77777777" w:rsidR="00582C12" w:rsidRDefault="00582C12">
      <w:pPr>
        <w:pStyle w:val="ConsPlusNormal"/>
        <w:jc w:val="right"/>
      </w:pPr>
      <w:r>
        <w:t>от 18.02.2021 г. N 77</w:t>
      </w:r>
    </w:p>
    <w:p w14:paraId="22F00196" w14:textId="77777777" w:rsidR="00582C12" w:rsidRDefault="00582C12">
      <w:pPr>
        <w:pStyle w:val="ConsPlusNormal"/>
        <w:jc w:val="both"/>
      </w:pPr>
    </w:p>
    <w:p w14:paraId="6C79954E" w14:textId="77777777" w:rsidR="00582C12" w:rsidRDefault="00582C12">
      <w:pPr>
        <w:pStyle w:val="ConsPlusNormal"/>
        <w:jc w:val="right"/>
      </w:pPr>
      <w:r>
        <w:t>Рекомендуемый образец</w:t>
      </w:r>
    </w:p>
    <w:p w14:paraId="0F61CBEC" w14:textId="77777777" w:rsidR="00582C12" w:rsidRDefault="00582C12">
      <w:pPr>
        <w:pStyle w:val="ConsPlusNormal"/>
        <w:jc w:val="both"/>
      </w:pPr>
    </w:p>
    <w:p w14:paraId="35D8D681" w14:textId="77777777" w:rsidR="00582C12" w:rsidRDefault="00582C12">
      <w:pPr>
        <w:pStyle w:val="ConsPlusNormal"/>
        <w:jc w:val="center"/>
      </w:pPr>
      <w:bookmarkStart w:id="80" w:name="P1392"/>
      <w:bookmarkEnd w:id="80"/>
      <w:r>
        <w:t>Получатели услуг центра поддержки экспорта в ____ году</w:t>
      </w:r>
    </w:p>
    <w:p w14:paraId="5AA9EE6D" w14:textId="77777777" w:rsidR="00582C12" w:rsidRDefault="00582C12">
      <w:pPr>
        <w:pStyle w:val="ConsPlusNormal"/>
        <w:jc w:val="both"/>
      </w:pPr>
    </w:p>
    <w:p w14:paraId="442CA417" w14:textId="77777777" w:rsidR="00582C12" w:rsidRDefault="00582C12">
      <w:pPr>
        <w:sectPr w:rsidR="00582C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794"/>
        <w:gridCol w:w="1304"/>
        <w:gridCol w:w="907"/>
        <w:gridCol w:w="1077"/>
        <w:gridCol w:w="510"/>
        <w:gridCol w:w="737"/>
        <w:gridCol w:w="1104"/>
        <w:gridCol w:w="749"/>
        <w:gridCol w:w="1361"/>
        <w:gridCol w:w="907"/>
        <w:gridCol w:w="1247"/>
        <w:gridCol w:w="845"/>
        <w:gridCol w:w="1134"/>
        <w:gridCol w:w="737"/>
        <w:gridCol w:w="725"/>
        <w:gridCol w:w="869"/>
        <w:gridCol w:w="907"/>
        <w:gridCol w:w="1134"/>
      </w:tblGrid>
      <w:tr w:rsidR="00582C12" w14:paraId="1F5AC68C" w14:textId="77777777">
        <w:tc>
          <w:tcPr>
            <w:tcW w:w="624" w:type="dxa"/>
            <w:vMerge w:val="restart"/>
          </w:tcPr>
          <w:p w14:paraId="7F9FCDAF" w14:textId="77777777" w:rsidR="00582C12" w:rsidRDefault="00582C12">
            <w:pPr>
              <w:pStyle w:val="ConsPlusNormal"/>
              <w:jc w:val="center"/>
            </w:pPr>
            <w:r>
              <w:lastRenderedPageBreak/>
              <w:t>N п/п</w:t>
            </w:r>
          </w:p>
        </w:tc>
        <w:tc>
          <w:tcPr>
            <w:tcW w:w="1417" w:type="dxa"/>
            <w:vMerge w:val="restart"/>
          </w:tcPr>
          <w:p w14:paraId="30A2AFC8" w14:textId="77777777" w:rsidR="00582C12" w:rsidRDefault="00582C12">
            <w:pPr>
              <w:pStyle w:val="ConsPlusNormal"/>
              <w:jc w:val="center"/>
            </w:pPr>
            <w:r>
              <w:t>Название субъекта малого и среднего предпринимательства</w:t>
            </w:r>
          </w:p>
        </w:tc>
        <w:tc>
          <w:tcPr>
            <w:tcW w:w="794" w:type="dxa"/>
            <w:vMerge w:val="restart"/>
          </w:tcPr>
          <w:p w14:paraId="6C3E5336" w14:textId="77777777" w:rsidR="00582C12" w:rsidRDefault="00582C12">
            <w:pPr>
              <w:pStyle w:val="ConsPlusNormal"/>
              <w:jc w:val="center"/>
            </w:pPr>
            <w:r>
              <w:t>ИНН</w:t>
            </w:r>
          </w:p>
        </w:tc>
        <w:tc>
          <w:tcPr>
            <w:tcW w:w="1304" w:type="dxa"/>
            <w:vMerge w:val="restart"/>
          </w:tcPr>
          <w:p w14:paraId="2E0B2A5E" w14:textId="77777777" w:rsidR="00582C12" w:rsidRDefault="00582C12">
            <w:pPr>
              <w:pStyle w:val="ConsPlusNormal"/>
              <w:jc w:val="center"/>
            </w:pPr>
            <w:r>
              <w:t>Отрасль (товар, работа, услуга)</w:t>
            </w:r>
          </w:p>
          <w:p w14:paraId="7D65136A" w14:textId="77777777" w:rsidR="00582C12" w:rsidRDefault="00582C12">
            <w:pPr>
              <w:pStyle w:val="ConsPlusNormal"/>
              <w:jc w:val="center"/>
            </w:pPr>
            <w:r>
              <w:t xml:space="preserve">(с указанием кодов </w:t>
            </w:r>
            <w:hyperlink r:id="rId32" w:history="1">
              <w:r>
                <w:rPr>
                  <w:color w:val="0000FF"/>
                </w:rPr>
                <w:t>ОКВЭД</w:t>
              </w:r>
            </w:hyperlink>
            <w:r>
              <w:t>)</w:t>
            </w:r>
          </w:p>
        </w:tc>
        <w:tc>
          <w:tcPr>
            <w:tcW w:w="907" w:type="dxa"/>
            <w:vMerge w:val="restart"/>
          </w:tcPr>
          <w:p w14:paraId="29A6BD59" w14:textId="77777777" w:rsidR="00582C12" w:rsidRDefault="00582C12">
            <w:pPr>
              <w:pStyle w:val="ConsPlusNormal"/>
              <w:jc w:val="center"/>
            </w:pPr>
            <w:r>
              <w:t xml:space="preserve">Код </w:t>
            </w:r>
            <w:hyperlink r:id="rId33" w:history="1">
              <w:r>
                <w:rPr>
                  <w:color w:val="0000FF"/>
                </w:rPr>
                <w:t>ТН</w:t>
              </w:r>
            </w:hyperlink>
            <w:r>
              <w:t xml:space="preserve"> ВЭД ЕАЭС</w:t>
            </w:r>
          </w:p>
        </w:tc>
        <w:tc>
          <w:tcPr>
            <w:tcW w:w="1077" w:type="dxa"/>
            <w:vMerge w:val="restart"/>
          </w:tcPr>
          <w:p w14:paraId="7CBAD246" w14:textId="77777777" w:rsidR="00582C12" w:rsidRDefault="00582C12">
            <w:pPr>
              <w:pStyle w:val="ConsPlusNormal"/>
              <w:jc w:val="center"/>
            </w:pPr>
            <w:r>
              <w:t>Год начала экспортной деятельности</w:t>
            </w:r>
          </w:p>
        </w:tc>
        <w:tc>
          <w:tcPr>
            <w:tcW w:w="8594" w:type="dxa"/>
            <w:gridSpan w:val="9"/>
          </w:tcPr>
          <w:p w14:paraId="2621CA8E" w14:textId="77777777" w:rsidR="00582C12" w:rsidRDefault="00582C12">
            <w:pPr>
              <w:pStyle w:val="ConsPlusNormal"/>
              <w:jc w:val="center"/>
            </w:pPr>
            <w:r>
              <w:t>Услуга</w:t>
            </w:r>
          </w:p>
        </w:tc>
        <w:tc>
          <w:tcPr>
            <w:tcW w:w="4372" w:type="dxa"/>
            <w:gridSpan w:val="5"/>
          </w:tcPr>
          <w:p w14:paraId="79647EA0" w14:textId="77777777" w:rsidR="00582C12" w:rsidRDefault="00582C12">
            <w:pPr>
              <w:pStyle w:val="ConsPlusNormal"/>
              <w:jc w:val="center"/>
            </w:pPr>
            <w:r>
              <w:t>Экспортный контракт</w:t>
            </w:r>
          </w:p>
        </w:tc>
      </w:tr>
      <w:tr w:rsidR="00582C12" w14:paraId="237F003C" w14:textId="77777777">
        <w:tc>
          <w:tcPr>
            <w:tcW w:w="624" w:type="dxa"/>
            <w:vMerge/>
          </w:tcPr>
          <w:p w14:paraId="787FBD9A" w14:textId="77777777" w:rsidR="00582C12" w:rsidRDefault="00582C12"/>
        </w:tc>
        <w:tc>
          <w:tcPr>
            <w:tcW w:w="1417" w:type="dxa"/>
            <w:vMerge/>
          </w:tcPr>
          <w:p w14:paraId="5799A77E" w14:textId="77777777" w:rsidR="00582C12" w:rsidRDefault="00582C12"/>
        </w:tc>
        <w:tc>
          <w:tcPr>
            <w:tcW w:w="794" w:type="dxa"/>
            <w:vMerge/>
          </w:tcPr>
          <w:p w14:paraId="3CBB7201" w14:textId="77777777" w:rsidR="00582C12" w:rsidRDefault="00582C12"/>
        </w:tc>
        <w:tc>
          <w:tcPr>
            <w:tcW w:w="1304" w:type="dxa"/>
            <w:vMerge/>
          </w:tcPr>
          <w:p w14:paraId="7E11530C" w14:textId="77777777" w:rsidR="00582C12" w:rsidRDefault="00582C12"/>
        </w:tc>
        <w:tc>
          <w:tcPr>
            <w:tcW w:w="907" w:type="dxa"/>
            <w:vMerge/>
          </w:tcPr>
          <w:p w14:paraId="79ABE685" w14:textId="77777777" w:rsidR="00582C12" w:rsidRDefault="00582C12"/>
        </w:tc>
        <w:tc>
          <w:tcPr>
            <w:tcW w:w="1077" w:type="dxa"/>
            <w:vMerge/>
          </w:tcPr>
          <w:p w14:paraId="52B78390" w14:textId="77777777" w:rsidR="00582C12" w:rsidRDefault="00582C12"/>
        </w:tc>
        <w:tc>
          <w:tcPr>
            <w:tcW w:w="510" w:type="dxa"/>
          </w:tcPr>
          <w:p w14:paraId="653EFFE8" w14:textId="77777777" w:rsidR="00582C12" w:rsidRDefault="00582C12">
            <w:pPr>
              <w:pStyle w:val="ConsPlusNormal"/>
              <w:jc w:val="center"/>
            </w:pPr>
            <w:r>
              <w:t>N</w:t>
            </w:r>
          </w:p>
        </w:tc>
        <w:tc>
          <w:tcPr>
            <w:tcW w:w="737" w:type="dxa"/>
          </w:tcPr>
          <w:p w14:paraId="3CEC43E5" w14:textId="77777777" w:rsidR="00582C12" w:rsidRDefault="00582C12">
            <w:pPr>
              <w:pStyle w:val="ConsPlusNormal"/>
              <w:jc w:val="center"/>
            </w:pPr>
            <w:r>
              <w:t>Вид поддержки</w:t>
            </w:r>
          </w:p>
        </w:tc>
        <w:tc>
          <w:tcPr>
            <w:tcW w:w="1104" w:type="dxa"/>
          </w:tcPr>
          <w:p w14:paraId="4EF56F26" w14:textId="77777777" w:rsidR="00582C12" w:rsidRDefault="00582C12">
            <w:pPr>
              <w:pStyle w:val="ConsPlusNormal"/>
              <w:jc w:val="center"/>
            </w:pPr>
            <w:r>
              <w:t>Детализация поддержки</w:t>
            </w:r>
          </w:p>
        </w:tc>
        <w:tc>
          <w:tcPr>
            <w:tcW w:w="749" w:type="dxa"/>
          </w:tcPr>
          <w:p w14:paraId="38B5DF2B" w14:textId="77777777" w:rsidR="00582C12" w:rsidRDefault="00582C12">
            <w:pPr>
              <w:pStyle w:val="ConsPlusNormal"/>
              <w:jc w:val="center"/>
            </w:pPr>
            <w:r>
              <w:t>Дата запроса</w:t>
            </w:r>
          </w:p>
        </w:tc>
        <w:tc>
          <w:tcPr>
            <w:tcW w:w="1361" w:type="dxa"/>
          </w:tcPr>
          <w:p w14:paraId="343F50B6" w14:textId="77777777" w:rsidR="00582C12" w:rsidRDefault="00582C12">
            <w:pPr>
              <w:pStyle w:val="ConsPlusNormal"/>
              <w:jc w:val="center"/>
            </w:pPr>
            <w:r>
              <w:t>Номер соглашения ЦПЭ и субъекта малого и среднего предпринимательства на оказание услуги ЦПЭ</w:t>
            </w:r>
          </w:p>
        </w:tc>
        <w:tc>
          <w:tcPr>
            <w:tcW w:w="907" w:type="dxa"/>
          </w:tcPr>
          <w:p w14:paraId="7C0812A8" w14:textId="77777777" w:rsidR="00582C12" w:rsidRDefault="00582C12">
            <w:pPr>
              <w:pStyle w:val="ConsPlusNormal"/>
              <w:jc w:val="center"/>
            </w:pPr>
            <w:r>
              <w:t>Дата получения</w:t>
            </w:r>
          </w:p>
        </w:tc>
        <w:tc>
          <w:tcPr>
            <w:tcW w:w="1247" w:type="dxa"/>
          </w:tcPr>
          <w:p w14:paraId="5CC0AE3E" w14:textId="77777777" w:rsidR="00582C12" w:rsidRDefault="00582C12">
            <w:pPr>
              <w:pStyle w:val="ConsPlusNormal"/>
              <w:jc w:val="center"/>
            </w:pPr>
            <w:r>
              <w:t>Сумма затрат бюджетных средств ЦПЭ на компанию</w:t>
            </w:r>
          </w:p>
        </w:tc>
        <w:tc>
          <w:tcPr>
            <w:tcW w:w="845" w:type="dxa"/>
          </w:tcPr>
          <w:p w14:paraId="66E95A10" w14:textId="77777777" w:rsidR="00582C12" w:rsidRDefault="00582C12">
            <w:pPr>
              <w:pStyle w:val="ConsPlusNormal"/>
              <w:jc w:val="center"/>
            </w:pPr>
            <w:r>
              <w:t>Статья сметы (год сметы)</w:t>
            </w:r>
          </w:p>
        </w:tc>
        <w:tc>
          <w:tcPr>
            <w:tcW w:w="1134" w:type="dxa"/>
          </w:tcPr>
          <w:p w14:paraId="2130F3FA" w14:textId="77777777" w:rsidR="00582C12" w:rsidRDefault="00582C12">
            <w:pPr>
              <w:pStyle w:val="ConsPlusNormal"/>
              <w:jc w:val="center"/>
            </w:pPr>
            <w:r>
              <w:t>Название подрядной организации</w:t>
            </w:r>
          </w:p>
        </w:tc>
        <w:tc>
          <w:tcPr>
            <w:tcW w:w="737" w:type="dxa"/>
          </w:tcPr>
          <w:p w14:paraId="6E0C8154" w14:textId="77777777" w:rsidR="00582C12" w:rsidRDefault="00582C12">
            <w:pPr>
              <w:pStyle w:val="ConsPlusNormal"/>
              <w:jc w:val="center"/>
            </w:pPr>
            <w:r>
              <w:t>Дата</w:t>
            </w:r>
          </w:p>
        </w:tc>
        <w:tc>
          <w:tcPr>
            <w:tcW w:w="725" w:type="dxa"/>
          </w:tcPr>
          <w:p w14:paraId="70CA669A" w14:textId="77777777" w:rsidR="00582C12" w:rsidRDefault="00582C12">
            <w:pPr>
              <w:pStyle w:val="ConsPlusNormal"/>
              <w:jc w:val="center"/>
            </w:pPr>
            <w:r>
              <w:t>N контракта</w:t>
            </w:r>
          </w:p>
        </w:tc>
        <w:tc>
          <w:tcPr>
            <w:tcW w:w="869" w:type="dxa"/>
          </w:tcPr>
          <w:p w14:paraId="1FCF2226" w14:textId="77777777" w:rsidR="00582C12" w:rsidRDefault="00582C12">
            <w:pPr>
              <w:pStyle w:val="ConsPlusNormal"/>
              <w:jc w:val="center"/>
            </w:pPr>
            <w:r>
              <w:t>Страна контрагента</w:t>
            </w:r>
          </w:p>
        </w:tc>
        <w:tc>
          <w:tcPr>
            <w:tcW w:w="907" w:type="dxa"/>
          </w:tcPr>
          <w:p w14:paraId="685DDD8D" w14:textId="77777777" w:rsidR="00582C12" w:rsidRDefault="00582C12">
            <w:pPr>
              <w:pStyle w:val="ConsPlusNormal"/>
              <w:jc w:val="center"/>
            </w:pPr>
            <w:r>
              <w:t>Название контрагента</w:t>
            </w:r>
          </w:p>
        </w:tc>
        <w:tc>
          <w:tcPr>
            <w:tcW w:w="1134" w:type="dxa"/>
          </w:tcPr>
          <w:p w14:paraId="74094A94" w14:textId="77777777" w:rsidR="00582C12" w:rsidRDefault="00582C12">
            <w:pPr>
              <w:pStyle w:val="ConsPlusNormal"/>
              <w:jc w:val="center"/>
            </w:pPr>
            <w:r>
              <w:t>Сумма экспортного контракта (млн долл. США)</w:t>
            </w:r>
          </w:p>
        </w:tc>
      </w:tr>
      <w:tr w:rsidR="00582C12" w14:paraId="3EFDDAA1" w14:textId="77777777">
        <w:tc>
          <w:tcPr>
            <w:tcW w:w="624" w:type="dxa"/>
          </w:tcPr>
          <w:p w14:paraId="5A38C9FF" w14:textId="77777777" w:rsidR="00582C12" w:rsidRDefault="00582C12">
            <w:pPr>
              <w:pStyle w:val="ConsPlusNormal"/>
            </w:pPr>
          </w:p>
        </w:tc>
        <w:tc>
          <w:tcPr>
            <w:tcW w:w="1417" w:type="dxa"/>
          </w:tcPr>
          <w:p w14:paraId="4FAA316C" w14:textId="77777777" w:rsidR="00582C12" w:rsidRDefault="00582C12">
            <w:pPr>
              <w:pStyle w:val="ConsPlusNormal"/>
            </w:pPr>
          </w:p>
        </w:tc>
        <w:tc>
          <w:tcPr>
            <w:tcW w:w="794" w:type="dxa"/>
          </w:tcPr>
          <w:p w14:paraId="4F36EAC1" w14:textId="77777777" w:rsidR="00582C12" w:rsidRDefault="00582C12">
            <w:pPr>
              <w:pStyle w:val="ConsPlusNormal"/>
            </w:pPr>
          </w:p>
        </w:tc>
        <w:tc>
          <w:tcPr>
            <w:tcW w:w="1304" w:type="dxa"/>
          </w:tcPr>
          <w:p w14:paraId="08D8C4E2" w14:textId="77777777" w:rsidR="00582C12" w:rsidRDefault="00582C12">
            <w:pPr>
              <w:pStyle w:val="ConsPlusNormal"/>
            </w:pPr>
          </w:p>
        </w:tc>
        <w:tc>
          <w:tcPr>
            <w:tcW w:w="907" w:type="dxa"/>
          </w:tcPr>
          <w:p w14:paraId="7F05D29C" w14:textId="77777777" w:rsidR="00582C12" w:rsidRDefault="00582C12">
            <w:pPr>
              <w:pStyle w:val="ConsPlusNormal"/>
            </w:pPr>
          </w:p>
        </w:tc>
        <w:tc>
          <w:tcPr>
            <w:tcW w:w="1077" w:type="dxa"/>
          </w:tcPr>
          <w:p w14:paraId="1D6DB9F0" w14:textId="77777777" w:rsidR="00582C12" w:rsidRDefault="00582C12">
            <w:pPr>
              <w:pStyle w:val="ConsPlusNormal"/>
            </w:pPr>
          </w:p>
        </w:tc>
        <w:tc>
          <w:tcPr>
            <w:tcW w:w="510" w:type="dxa"/>
          </w:tcPr>
          <w:p w14:paraId="1582EB0E" w14:textId="77777777" w:rsidR="00582C12" w:rsidRDefault="00582C12">
            <w:pPr>
              <w:pStyle w:val="ConsPlusNormal"/>
            </w:pPr>
          </w:p>
        </w:tc>
        <w:tc>
          <w:tcPr>
            <w:tcW w:w="737" w:type="dxa"/>
          </w:tcPr>
          <w:p w14:paraId="5A803AC5" w14:textId="77777777" w:rsidR="00582C12" w:rsidRDefault="00582C12">
            <w:pPr>
              <w:pStyle w:val="ConsPlusNormal"/>
            </w:pPr>
          </w:p>
        </w:tc>
        <w:tc>
          <w:tcPr>
            <w:tcW w:w="1104" w:type="dxa"/>
          </w:tcPr>
          <w:p w14:paraId="045B8ABC" w14:textId="77777777" w:rsidR="00582C12" w:rsidRDefault="00582C12">
            <w:pPr>
              <w:pStyle w:val="ConsPlusNormal"/>
            </w:pPr>
          </w:p>
        </w:tc>
        <w:tc>
          <w:tcPr>
            <w:tcW w:w="749" w:type="dxa"/>
          </w:tcPr>
          <w:p w14:paraId="46E608BE" w14:textId="77777777" w:rsidR="00582C12" w:rsidRDefault="00582C12">
            <w:pPr>
              <w:pStyle w:val="ConsPlusNormal"/>
            </w:pPr>
          </w:p>
        </w:tc>
        <w:tc>
          <w:tcPr>
            <w:tcW w:w="1361" w:type="dxa"/>
          </w:tcPr>
          <w:p w14:paraId="01EA2E94" w14:textId="77777777" w:rsidR="00582C12" w:rsidRDefault="00582C12">
            <w:pPr>
              <w:pStyle w:val="ConsPlusNormal"/>
            </w:pPr>
          </w:p>
        </w:tc>
        <w:tc>
          <w:tcPr>
            <w:tcW w:w="907" w:type="dxa"/>
          </w:tcPr>
          <w:p w14:paraId="1009972B" w14:textId="77777777" w:rsidR="00582C12" w:rsidRDefault="00582C12">
            <w:pPr>
              <w:pStyle w:val="ConsPlusNormal"/>
            </w:pPr>
          </w:p>
        </w:tc>
        <w:tc>
          <w:tcPr>
            <w:tcW w:w="1247" w:type="dxa"/>
          </w:tcPr>
          <w:p w14:paraId="5AF91753" w14:textId="77777777" w:rsidR="00582C12" w:rsidRDefault="00582C12">
            <w:pPr>
              <w:pStyle w:val="ConsPlusNormal"/>
            </w:pPr>
          </w:p>
        </w:tc>
        <w:tc>
          <w:tcPr>
            <w:tcW w:w="845" w:type="dxa"/>
          </w:tcPr>
          <w:p w14:paraId="2100BFAB" w14:textId="77777777" w:rsidR="00582C12" w:rsidRDefault="00582C12">
            <w:pPr>
              <w:pStyle w:val="ConsPlusNormal"/>
            </w:pPr>
          </w:p>
        </w:tc>
        <w:tc>
          <w:tcPr>
            <w:tcW w:w="1134" w:type="dxa"/>
          </w:tcPr>
          <w:p w14:paraId="34C5C7E8" w14:textId="77777777" w:rsidR="00582C12" w:rsidRDefault="00582C12">
            <w:pPr>
              <w:pStyle w:val="ConsPlusNormal"/>
            </w:pPr>
          </w:p>
        </w:tc>
        <w:tc>
          <w:tcPr>
            <w:tcW w:w="737" w:type="dxa"/>
          </w:tcPr>
          <w:p w14:paraId="2292DF62" w14:textId="77777777" w:rsidR="00582C12" w:rsidRDefault="00582C12">
            <w:pPr>
              <w:pStyle w:val="ConsPlusNormal"/>
            </w:pPr>
          </w:p>
        </w:tc>
        <w:tc>
          <w:tcPr>
            <w:tcW w:w="725" w:type="dxa"/>
          </w:tcPr>
          <w:p w14:paraId="77906CBE" w14:textId="77777777" w:rsidR="00582C12" w:rsidRDefault="00582C12">
            <w:pPr>
              <w:pStyle w:val="ConsPlusNormal"/>
            </w:pPr>
          </w:p>
        </w:tc>
        <w:tc>
          <w:tcPr>
            <w:tcW w:w="869" w:type="dxa"/>
          </w:tcPr>
          <w:p w14:paraId="7AA8B36D" w14:textId="77777777" w:rsidR="00582C12" w:rsidRDefault="00582C12">
            <w:pPr>
              <w:pStyle w:val="ConsPlusNormal"/>
            </w:pPr>
          </w:p>
        </w:tc>
        <w:tc>
          <w:tcPr>
            <w:tcW w:w="907" w:type="dxa"/>
          </w:tcPr>
          <w:p w14:paraId="34F846EC" w14:textId="77777777" w:rsidR="00582C12" w:rsidRDefault="00582C12">
            <w:pPr>
              <w:pStyle w:val="ConsPlusNormal"/>
            </w:pPr>
          </w:p>
        </w:tc>
        <w:tc>
          <w:tcPr>
            <w:tcW w:w="1134" w:type="dxa"/>
          </w:tcPr>
          <w:p w14:paraId="33C59BFC" w14:textId="77777777" w:rsidR="00582C12" w:rsidRDefault="00582C12">
            <w:pPr>
              <w:pStyle w:val="ConsPlusNormal"/>
            </w:pPr>
          </w:p>
        </w:tc>
      </w:tr>
      <w:tr w:rsidR="00582C12" w14:paraId="4FFB10EE" w14:textId="77777777">
        <w:tc>
          <w:tcPr>
            <w:tcW w:w="624" w:type="dxa"/>
          </w:tcPr>
          <w:p w14:paraId="2BB9224A" w14:textId="77777777" w:rsidR="00582C12" w:rsidRDefault="00582C12">
            <w:pPr>
              <w:pStyle w:val="ConsPlusNormal"/>
            </w:pPr>
          </w:p>
        </w:tc>
        <w:tc>
          <w:tcPr>
            <w:tcW w:w="1417" w:type="dxa"/>
          </w:tcPr>
          <w:p w14:paraId="78653584" w14:textId="77777777" w:rsidR="00582C12" w:rsidRDefault="00582C12">
            <w:pPr>
              <w:pStyle w:val="ConsPlusNormal"/>
            </w:pPr>
          </w:p>
        </w:tc>
        <w:tc>
          <w:tcPr>
            <w:tcW w:w="794" w:type="dxa"/>
          </w:tcPr>
          <w:p w14:paraId="5DC2F17A" w14:textId="77777777" w:rsidR="00582C12" w:rsidRDefault="00582C12">
            <w:pPr>
              <w:pStyle w:val="ConsPlusNormal"/>
            </w:pPr>
          </w:p>
        </w:tc>
        <w:tc>
          <w:tcPr>
            <w:tcW w:w="1304" w:type="dxa"/>
          </w:tcPr>
          <w:p w14:paraId="1AB6BE26" w14:textId="77777777" w:rsidR="00582C12" w:rsidRDefault="00582C12">
            <w:pPr>
              <w:pStyle w:val="ConsPlusNormal"/>
            </w:pPr>
          </w:p>
        </w:tc>
        <w:tc>
          <w:tcPr>
            <w:tcW w:w="907" w:type="dxa"/>
          </w:tcPr>
          <w:p w14:paraId="6FA96FB3" w14:textId="77777777" w:rsidR="00582C12" w:rsidRDefault="00582C12">
            <w:pPr>
              <w:pStyle w:val="ConsPlusNormal"/>
            </w:pPr>
          </w:p>
        </w:tc>
        <w:tc>
          <w:tcPr>
            <w:tcW w:w="1077" w:type="dxa"/>
          </w:tcPr>
          <w:p w14:paraId="522F1332" w14:textId="77777777" w:rsidR="00582C12" w:rsidRDefault="00582C12">
            <w:pPr>
              <w:pStyle w:val="ConsPlusNormal"/>
            </w:pPr>
          </w:p>
        </w:tc>
        <w:tc>
          <w:tcPr>
            <w:tcW w:w="510" w:type="dxa"/>
          </w:tcPr>
          <w:p w14:paraId="73005807" w14:textId="77777777" w:rsidR="00582C12" w:rsidRDefault="00582C12">
            <w:pPr>
              <w:pStyle w:val="ConsPlusNormal"/>
            </w:pPr>
          </w:p>
        </w:tc>
        <w:tc>
          <w:tcPr>
            <w:tcW w:w="737" w:type="dxa"/>
          </w:tcPr>
          <w:p w14:paraId="6F3DEFD6" w14:textId="77777777" w:rsidR="00582C12" w:rsidRDefault="00582C12">
            <w:pPr>
              <w:pStyle w:val="ConsPlusNormal"/>
            </w:pPr>
          </w:p>
        </w:tc>
        <w:tc>
          <w:tcPr>
            <w:tcW w:w="1104" w:type="dxa"/>
          </w:tcPr>
          <w:p w14:paraId="3626E924" w14:textId="77777777" w:rsidR="00582C12" w:rsidRDefault="00582C12">
            <w:pPr>
              <w:pStyle w:val="ConsPlusNormal"/>
            </w:pPr>
          </w:p>
        </w:tc>
        <w:tc>
          <w:tcPr>
            <w:tcW w:w="749" w:type="dxa"/>
          </w:tcPr>
          <w:p w14:paraId="0DCAE26C" w14:textId="77777777" w:rsidR="00582C12" w:rsidRDefault="00582C12">
            <w:pPr>
              <w:pStyle w:val="ConsPlusNormal"/>
            </w:pPr>
          </w:p>
        </w:tc>
        <w:tc>
          <w:tcPr>
            <w:tcW w:w="1361" w:type="dxa"/>
          </w:tcPr>
          <w:p w14:paraId="3B5D02A1" w14:textId="77777777" w:rsidR="00582C12" w:rsidRDefault="00582C12">
            <w:pPr>
              <w:pStyle w:val="ConsPlusNormal"/>
            </w:pPr>
          </w:p>
        </w:tc>
        <w:tc>
          <w:tcPr>
            <w:tcW w:w="907" w:type="dxa"/>
          </w:tcPr>
          <w:p w14:paraId="7A3AB992" w14:textId="77777777" w:rsidR="00582C12" w:rsidRDefault="00582C12">
            <w:pPr>
              <w:pStyle w:val="ConsPlusNormal"/>
            </w:pPr>
          </w:p>
        </w:tc>
        <w:tc>
          <w:tcPr>
            <w:tcW w:w="1247" w:type="dxa"/>
          </w:tcPr>
          <w:p w14:paraId="39EE0323" w14:textId="77777777" w:rsidR="00582C12" w:rsidRDefault="00582C12">
            <w:pPr>
              <w:pStyle w:val="ConsPlusNormal"/>
            </w:pPr>
          </w:p>
        </w:tc>
        <w:tc>
          <w:tcPr>
            <w:tcW w:w="845" w:type="dxa"/>
          </w:tcPr>
          <w:p w14:paraId="7AFB1B2C" w14:textId="77777777" w:rsidR="00582C12" w:rsidRDefault="00582C12">
            <w:pPr>
              <w:pStyle w:val="ConsPlusNormal"/>
            </w:pPr>
          </w:p>
        </w:tc>
        <w:tc>
          <w:tcPr>
            <w:tcW w:w="1134" w:type="dxa"/>
          </w:tcPr>
          <w:p w14:paraId="0E4E4F70" w14:textId="77777777" w:rsidR="00582C12" w:rsidRDefault="00582C12">
            <w:pPr>
              <w:pStyle w:val="ConsPlusNormal"/>
            </w:pPr>
          </w:p>
        </w:tc>
        <w:tc>
          <w:tcPr>
            <w:tcW w:w="737" w:type="dxa"/>
          </w:tcPr>
          <w:p w14:paraId="6D4A3741" w14:textId="77777777" w:rsidR="00582C12" w:rsidRDefault="00582C12">
            <w:pPr>
              <w:pStyle w:val="ConsPlusNormal"/>
            </w:pPr>
          </w:p>
        </w:tc>
        <w:tc>
          <w:tcPr>
            <w:tcW w:w="725" w:type="dxa"/>
          </w:tcPr>
          <w:p w14:paraId="5336A1F6" w14:textId="77777777" w:rsidR="00582C12" w:rsidRDefault="00582C12">
            <w:pPr>
              <w:pStyle w:val="ConsPlusNormal"/>
            </w:pPr>
          </w:p>
        </w:tc>
        <w:tc>
          <w:tcPr>
            <w:tcW w:w="869" w:type="dxa"/>
          </w:tcPr>
          <w:p w14:paraId="71F04330" w14:textId="77777777" w:rsidR="00582C12" w:rsidRDefault="00582C12">
            <w:pPr>
              <w:pStyle w:val="ConsPlusNormal"/>
            </w:pPr>
          </w:p>
        </w:tc>
        <w:tc>
          <w:tcPr>
            <w:tcW w:w="907" w:type="dxa"/>
          </w:tcPr>
          <w:p w14:paraId="294E8D10" w14:textId="77777777" w:rsidR="00582C12" w:rsidRDefault="00582C12">
            <w:pPr>
              <w:pStyle w:val="ConsPlusNormal"/>
            </w:pPr>
          </w:p>
        </w:tc>
        <w:tc>
          <w:tcPr>
            <w:tcW w:w="1134" w:type="dxa"/>
          </w:tcPr>
          <w:p w14:paraId="458665C5" w14:textId="77777777" w:rsidR="00582C12" w:rsidRDefault="00582C12">
            <w:pPr>
              <w:pStyle w:val="ConsPlusNormal"/>
            </w:pPr>
          </w:p>
        </w:tc>
      </w:tr>
    </w:tbl>
    <w:p w14:paraId="6DC5568C" w14:textId="77777777" w:rsidR="00582C12" w:rsidRDefault="00582C12">
      <w:pPr>
        <w:sectPr w:rsidR="00582C12">
          <w:pgSz w:w="16838" w:h="11905" w:orient="landscape"/>
          <w:pgMar w:top="1701" w:right="1134" w:bottom="850" w:left="1134" w:header="0" w:footer="0" w:gutter="0"/>
          <w:cols w:space="720"/>
        </w:sectPr>
      </w:pPr>
    </w:p>
    <w:p w14:paraId="46961BC4" w14:textId="77777777" w:rsidR="00582C12" w:rsidRDefault="00582C12">
      <w:pPr>
        <w:pStyle w:val="ConsPlusNormal"/>
        <w:jc w:val="both"/>
      </w:pPr>
    </w:p>
    <w:p w14:paraId="07B3FF0E" w14:textId="77777777" w:rsidR="00582C12" w:rsidRDefault="00582C12">
      <w:pPr>
        <w:pStyle w:val="ConsPlusNormal"/>
        <w:jc w:val="both"/>
      </w:pPr>
    </w:p>
    <w:p w14:paraId="1F4C6F30" w14:textId="77777777" w:rsidR="00582C12" w:rsidRDefault="00582C12">
      <w:pPr>
        <w:pStyle w:val="ConsPlusNormal"/>
        <w:jc w:val="both"/>
      </w:pPr>
    </w:p>
    <w:p w14:paraId="525259A1" w14:textId="77777777" w:rsidR="00582C12" w:rsidRDefault="00582C12">
      <w:pPr>
        <w:pStyle w:val="ConsPlusNormal"/>
        <w:jc w:val="both"/>
      </w:pPr>
    </w:p>
    <w:p w14:paraId="3C45637C" w14:textId="77777777" w:rsidR="00582C12" w:rsidRDefault="00582C12">
      <w:pPr>
        <w:pStyle w:val="ConsPlusNormal"/>
        <w:jc w:val="both"/>
      </w:pPr>
    </w:p>
    <w:p w14:paraId="4D065866" w14:textId="77777777" w:rsidR="00582C12" w:rsidRDefault="00582C12">
      <w:pPr>
        <w:pStyle w:val="ConsPlusNormal"/>
        <w:jc w:val="right"/>
        <w:outlineLvl w:val="1"/>
      </w:pPr>
      <w:r>
        <w:t>Приложение N 4</w:t>
      </w:r>
    </w:p>
    <w:p w14:paraId="077A1E6B" w14:textId="77777777" w:rsidR="00582C12" w:rsidRDefault="00582C12">
      <w:pPr>
        <w:pStyle w:val="ConsPlusNormal"/>
        <w:jc w:val="right"/>
      </w:pPr>
      <w:r>
        <w:t>к требованиям к реализации мероприятия</w:t>
      </w:r>
    </w:p>
    <w:p w14:paraId="72EDAEC8" w14:textId="77777777" w:rsidR="00582C12" w:rsidRDefault="00582C12">
      <w:pPr>
        <w:pStyle w:val="ConsPlusNormal"/>
        <w:jc w:val="right"/>
      </w:pPr>
      <w:r>
        <w:t>по созданию и (или) развитию центров</w:t>
      </w:r>
    </w:p>
    <w:p w14:paraId="23572C8A" w14:textId="77777777" w:rsidR="00582C12" w:rsidRDefault="00582C12">
      <w:pPr>
        <w:pStyle w:val="ConsPlusNormal"/>
        <w:jc w:val="right"/>
      </w:pPr>
      <w:r>
        <w:t>поддержки экспорта, осуществляемого</w:t>
      </w:r>
    </w:p>
    <w:p w14:paraId="6254639A" w14:textId="77777777" w:rsidR="00582C12" w:rsidRDefault="00582C12">
      <w:pPr>
        <w:pStyle w:val="ConsPlusNormal"/>
        <w:jc w:val="right"/>
      </w:pPr>
      <w:r>
        <w:t>субъектами Российской Федерации,</w:t>
      </w:r>
    </w:p>
    <w:p w14:paraId="5A7DF0FF" w14:textId="77777777" w:rsidR="00582C12" w:rsidRDefault="00582C12">
      <w:pPr>
        <w:pStyle w:val="ConsPlusNormal"/>
        <w:jc w:val="right"/>
      </w:pPr>
      <w:r>
        <w:t>бюджетам которых предоставляются</w:t>
      </w:r>
    </w:p>
    <w:p w14:paraId="2C934F9D" w14:textId="77777777" w:rsidR="00582C12" w:rsidRDefault="00582C12">
      <w:pPr>
        <w:pStyle w:val="ConsPlusNormal"/>
        <w:jc w:val="right"/>
      </w:pPr>
      <w:r>
        <w:t>субсидии на государственную поддержку</w:t>
      </w:r>
    </w:p>
    <w:p w14:paraId="2A61FFDF" w14:textId="77777777" w:rsidR="00582C12" w:rsidRDefault="00582C12">
      <w:pPr>
        <w:pStyle w:val="ConsPlusNormal"/>
        <w:jc w:val="right"/>
      </w:pPr>
      <w:r>
        <w:t>малого и среднего предпринимательства</w:t>
      </w:r>
    </w:p>
    <w:p w14:paraId="0CA1CC95" w14:textId="77777777" w:rsidR="00582C12" w:rsidRDefault="00582C12">
      <w:pPr>
        <w:pStyle w:val="ConsPlusNormal"/>
        <w:jc w:val="right"/>
      </w:pPr>
      <w:r>
        <w:t>в субъектах Российской Федерации</w:t>
      </w:r>
    </w:p>
    <w:p w14:paraId="363216F1" w14:textId="77777777" w:rsidR="00582C12" w:rsidRDefault="00582C12">
      <w:pPr>
        <w:pStyle w:val="ConsPlusNormal"/>
        <w:jc w:val="right"/>
      </w:pPr>
      <w:r>
        <w:t>в целях достижения целей, показателей</w:t>
      </w:r>
    </w:p>
    <w:p w14:paraId="3AA6F8D6" w14:textId="77777777" w:rsidR="00582C12" w:rsidRDefault="00582C12">
      <w:pPr>
        <w:pStyle w:val="ConsPlusNormal"/>
        <w:jc w:val="right"/>
      </w:pPr>
      <w:r>
        <w:t>и результатов региональных проектов,</w:t>
      </w:r>
    </w:p>
    <w:p w14:paraId="32A5090D" w14:textId="77777777" w:rsidR="00582C12" w:rsidRDefault="00582C12">
      <w:pPr>
        <w:pStyle w:val="ConsPlusNormal"/>
        <w:jc w:val="right"/>
      </w:pPr>
      <w:r>
        <w:t>обеспечивающих достижение целей,</w:t>
      </w:r>
    </w:p>
    <w:p w14:paraId="0059135D" w14:textId="77777777" w:rsidR="00582C12" w:rsidRDefault="00582C12">
      <w:pPr>
        <w:pStyle w:val="ConsPlusNormal"/>
        <w:jc w:val="right"/>
      </w:pPr>
      <w:r>
        <w:t>показателей и результатов федерального</w:t>
      </w:r>
    </w:p>
    <w:p w14:paraId="74488FE1" w14:textId="77777777" w:rsidR="00582C12" w:rsidRDefault="00582C12">
      <w:pPr>
        <w:pStyle w:val="ConsPlusNormal"/>
        <w:jc w:val="right"/>
      </w:pPr>
      <w:r>
        <w:t>проекта "Акселерация субъектов малого</w:t>
      </w:r>
    </w:p>
    <w:p w14:paraId="1EC49451" w14:textId="77777777" w:rsidR="00582C12" w:rsidRDefault="00582C12">
      <w:pPr>
        <w:pStyle w:val="ConsPlusNormal"/>
        <w:jc w:val="right"/>
      </w:pPr>
      <w:r>
        <w:t>и среднего предпринимательства", входящего</w:t>
      </w:r>
    </w:p>
    <w:p w14:paraId="767AA6BD" w14:textId="77777777" w:rsidR="00582C12" w:rsidRDefault="00582C12">
      <w:pPr>
        <w:pStyle w:val="ConsPlusNormal"/>
        <w:jc w:val="right"/>
      </w:pPr>
      <w:r>
        <w:t>в состав национального проекта "Малое</w:t>
      </w:r>
    </w:p>
    <w:p w14:paraId="5A5B8D28" w14:textId="77777777" w:rsidR="00582C12" w:rsidRDefault="00582C12">
      <w:pPr>
        <w:pStyle w:val="ConsPlusNormal"/>
        <w:jc w:val="right"/>
      </w:pPr>
      <w:r>
        <w:t>и среднее предпринимательство и поддержка</w:t>
      </w:r>
    </w:p>
    <w:p w14:paraId="054311F9" w14:textId="77777777" w:rsidR="00582C12" w:rsidRDefault="00582C12">
      <w:pPr>
        <w:pStyle w:val="ConsPlusNormal"/>
        <w:jc w:val="right"/>
      </w:pPr>
      <w:r>
        <w:t>индивидуальной предпринимательской</w:t>
      </w:r>
    </w:p>
    <w:p w14:paraId="79153A25" w14:textId="77777777" w:rsidR="00582C12" w:rsidRDefault="00582C12">
      <w:pPr>
        <w:pStyle w:val="ConsPlusNormal"/>
        <w:jc w:val="right"/>
      </w:pPr>
      <w:r>
        <w:t>инициативы", и требованиям к центрам</w:t>
      </w:r>
    </w:p>
    <w:p w14:paraId="3E64A297" w14:textId="77777777" w:rsidR="00582C12" w:rsidRDefault="00582C12">
      <w:pPr>
        <w:pStyle w:val="ConsPlusNormal"/>
        <w:jc w:val="right"/>
      </w:pPr>
      <w:r>
        <w:t>поддержки экспорта, утвержденным</w:t>
      </w:r>
    </w:p>
    <w:p w14:paraId="35BE4C27" w14:textId="77777777" w:rsidR="00582C12" w:rsidRDefault="00582C12">
      <w:pPr>
        <w:pStyle w:val="ConsPlusNormal"/>
        <w:jc w:val="right"/>
      </w:pPr>
      <w:r>
        <w:t>приказом Минэкономразвития России</w:t>
      </w:r>
    </w:p>
    <w:p w14:paraId="607C5114" w14:textId="77777777" w:rsidR="00582C12" w:rsidRDefault="00582C12">
      <w:pPr>
        <w:pStyle w:val="ConsPlusNormal"/>
        <w:jc w:val="right"/>
      </w:pPr>
      <w:r>
        <w:t>от 18.02.2021 г. N 77</w:t>
      </w:r>
    </w:p>
    <w:p w14:paraId="1C3F4F19" w14:textId="77777777" w:rsidR="00582C12" w:rsidRDefault="00582C12">
      <w:pPr>
        <w:pStyle w:val="ConsPlusNormal"/>
        <w:jc w:val="both"/>
      </w:pPr>
    </w:p>
    <w:p w14:paraId="43CA3BF6" w14:textId="77777777" w:rsidR="00582C12" w:rsidRDefault="00582C12">
      <w:pPr>
        <w:pStyle w:val="ConsPlusNormal"/>
        <w:jc w:val="right"/>
      </w:pPr>
      <w:r>
        <w:t>Рекомендуемый образец</w:t>
      </w:r>
    </w:p>
    <w:p w14:paraId="406B29F4" w14:textId="77777777" w:rsidR="00582C12" w:rsidRDefault="00582C12">
      <w:pPr>
        <w:pStyle w:val="ConsPlusNormal"/>
        <w:jc w:val="both"/>
      </w:pPr>
    </w:p>
    <w:p w14:paraId="6A354A75" w14:textId="77777777" w:rsidR="00582C12" w:rsidRDefault="00582C12">
      <w:pPr>
        <w:pStyle w:val="ConsPlusNormal"/>
        <w:jc w:val="center"/>
      </w:pPr>
      <w:bookmarkStart w:id="81" w:name="P1487"/>
      <w:bookmarkEnd w:id="81"/>
      <w:r>
        <w:t>План</w:t>
      </w:r>
    </w:p>
    <w:p w14:paraId="19765C06" w14:textId="77777777" w:rsidR="00582C12" w:rsidRDefault="00582C12">
      <w:pPr>
        <w:pStyle w:val="ConsPlusNormal"/>
        <w:jc w:val="center"/>
      </w:pPr>
      <w:r>
        <w:t>командировок сотрудников центра поддержки экспорта</w:t>
      </w:r>
    </w:p>
    <w:p w14:paraId="6CB50CC5" w14:textId="77777777" w:rsidR="00582C12" w:rsidRDefault="00582C12">
      <w:pPr>
        <w:pStyle w:val="ConsPlusNormal"/>
        <w:jc w:val="center"/>
      </w:pPr>
      <w:r>
        <w:t>на ____ год</w:t>
      </w:r>
    </w:p>
    <w:p w14:paraId="78B7E36A" w14:textId="77777777" w:rsidR="00582C12" w:rsidRDefault="00582C12">
      <w:pPr>
        <w:pStyle w:val="ConsPlusNormal"/>
        <w:jc w:val="both"/>
      </w:pPr>
    </w:p>
    <w:p w14:paraId="419C5178" w14:textId="77777777" w:rsidR="00582C12" w:rsidRDefault="00582C12">
      <w:pPr>
        <w:sectPr w:rsidR="00582C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848"/>
        <w:gridCol w:w="1464"/>
        <w:gridCol w:w="1618"/>
        <w:gridCol w:w="1191"/>
        <w:gridCol w:w="1502"/>
        <w:gridCol w:w="1020"/>
        <w:gridCol w:w="1474"/>
        <w:gridCol w:w="2040"/>
        <w:gridCol w:w="1301"/>
      </w:tblGrid>
      <w:tr w:rsidR="00582C12" w14:paraId="2A7BAF0C" w14:textId="77777777">
        <w:tc>
          <w:tcPr>
            <w:tcW w:w="499" w:type="dxa"/>
            <w:vMerge w:val="restart"/>
          </w:tcPr>
          <w:p w14:paraId="24EE3B17" w14:textId="77777777" w:rsidR="00582C12" w:rsidRDefault="00582C12">
            <w:pPr>
              <w:pStyle w:val="ConsPlusNormal"/>
              <w:jc w:val="center"/>
            </w:pPr>
            <w:r>
              <w:lastRenderedPageBreak/>
              <w:t>N п/п</w:t>
            </w:r>
          </w:p>
        </w:tc>
        <w:tc>
          <w:tcPr>
            <w:tcW w:w="1848" w:type="dxa"/>
            <w:vMerge w:val="restart"/>
          </w:tcPr>
          <w:p w14:paraId="625DBAAB" w14:textId="77777777" w:rsidR="00582C12" w:rsidRDefault="00582C12">
            <w:pPr>
              <w:pStyle w:val="ConsPlusNormal"/>
              <w:jc w:val="center"/>
            </w:pPr>
            <w:r>
              <w:t>Вид мероприятия (бизнес-миссия, выставочно-ярмарочное мероприятие, совещание, повышение квалификации)</w:t>
            </w:r>
          </w:p>
        </w:tc>
        <w:tc>
          <w:tcPr>
            <w:tcW w:w="1464" w:type="dxa"/>
            <w:vMerge w:val="restart"/>
          </w:tcPr>
          <w:p w14:paraId="40CF1FBE" w14:textId="77777777" w:rsidR="00582C12" w:rsidRDefault="00582C12">
            <w:pPr>
              <w:pStyle w:val="ConsPlusNormal"/>
              <w:jc w:val="center"/>
            </w:pPr>
            <w:r>
              <w:t>Даты командировки</w:t>
            </w:r>
          </w:p>
          <w:p w14:paraId="65018BE5" w14:textId="77777777" w:rsidR="00582C12" w:rsidRDefault="00582C12">
            <w:pPr>
              <w:pStyle w:val="ConsPlusNormal"/>
              <w:jc w:val="center"/>
            </w:pPr>
            <w:r>
              <w:t>(дд.мм.гггг)</w:t>
            </w:r>
          </w:p>
        </w:tc>
        <w:tc>
          <w:tcPr>
            <w:tcW w:w="1618" w:type="dxa"/>
            <w:vMerge w:val="restart"/>
          </w:tcPr>
          <w:p w14:paraId="0760C229" w14:textId="77777777" w:rsidR="00582C12" w:rsidRDefault="00582C12">
            <w:pPr>
              <w:pStyle w:val="ConsPlusNormal"/>
              <w:jc w:val="center"/>
            </w:pPr>
            <w:r>
              <w:t>Количество командируемых сотрудников ЦПЭ</w:t>
            </w:r>
          </w:p>
        </w:tc>
        <w:tc>
          <w:tcPr>
            <w:tcW w:w="5187" w:type="dxa"/>
            <w:gridSpan w:val="4"/>
          </w:tcPr>
          <w:p w14:paraId="26055CF0" w14:textId="77777777" w:rsidR="00582C12" w:rsidRDefault="00582C12">
            <w:pPr>
              <w:pStyle w:val="ConsPlusNormal"/>
              <w:jc w:val="center"/>
            </w:pPr>
            <w:r>
              <w:t>Мероприятие</w:t>
            </w:r>
          </w:p>
        </w:tc>
        <w:tc>
          <w:tcPr>
            <w:tcW w:w="3341" w:type="dxa"/>
            <w:gridSpan w:val="2"/>
          </w:tcPr>
          <w:p w14:paraId="36CB25F3" w14:textId="77777777" w:rsidR="00582C12" w:rsidRDefault="00582C12">
            <w:pPr>
              <w:pStyle w:val="ConsPlusNormal"/>
              <w:jc w:val="center"/>
            </w:pPr>
            <w:r>
              <w:t>Затраты на командировку</w:t>
            </w:r>
          </w:p>
        </w:tc>
      </w:tr>
      <w:tr w:rsidR="00582C12" w14:paraId="36C1AF13" w14:textId="77777777">
        <w:tc>
          <w:tcPr>
            <w:tcW w:w="499" w:type="dxa"/>
            <w:vMerge/>
          </w:tcPr>
          <w:p w14:paraId="65F73C0B" w14:textId="77777777" w:rsidR="00582C12" w:rsidRDefault="00582C12"/>
        </w:tc>
        <w:tc>
          <w:tcPr>
            <w:tcW w:w="1848" w:type="dxa"/>
            <w:vMerge/>
          </w:tcPr>
          <w:p w14:paraId="58C76649" w14:textId="77777777" w:rsidR="00582C12" w:rsidRDefault="00582C12"/>
        </w:tc>
        <w:tc>
          <w:tcPr>
            <w:tcW w:w="1464" w:type="dxa"/>
            <w:vMerge/>
          </w:tcPr>
          <w:p w14:paraId="74ABD4C2" w14:textId="77777777" w:rsidR="00582C12" w:rsidRDefault="00582C12"/>
        </w:tc>
        <w:tc>
          <w:tcPr>
            <w:tcW w:w="1618" w:type="dxa"/>
            <w:vMerge/>
          </w:tcPr>
          <w:p w14:paraId="7F0E194C" w14:textId="77777777" w:rsidR="00582C12" w:rsidRDefault="00582C12"/>
        </w:tc>
        <w:tc>
          <w:tcPr>
            <w:tcW w:w="1191" w:type="dxa"/>
          </w:tcPr>
          <w:p w14:paraId="5AED7E81" w14:textId="77777777" w:rsidR="00582C12" w:rsidRDefault="00582C12">
            <w:pPr>
              <w:pStyle w:val="ConsPlusNormal"/>
              <w:jc w:val="center"/>
            </w:pPr>
            <w:r>
              <w:t>Название</w:t>
            </w:r>
          </w:p>
        </w:tc>
        <w:tc>
          <w:tcPr>
            <w:tcW w:w="1502" w:type="dxa"/>
          </w:tcPr>
          <w:p w14:paraId="641B0B7B" w14:textId="77777777" w:rsidR="00582C12" w:rsidRDefault="00582C12">
            <w:pPr>
              <w:pStyle w:val="ConsPlusNormal"/>
              <w:jc w:val="center"/>
            </w:pPr>
            <w:r>
              <w:t>Даты проведения</w:t>
            </w:r>
          </w:p>
          <w:p w14:paraId="7C9447BE" w14:textId="77777777" w:rsidR="00582C12" w:rsidRDefault="00582C12">
            <w:pPr>
              <w:pStyle w:val="ConsPlusNormal"/>
              <w:jc w:val="center"/>
            </w:pPr>
            <w:r>
              <w:t>(дд.мм.гггг)</w:t>
            </w:r>
          </w:p>
        </w:tc>
        <w:tc>
          <w:tcPr>
            <w:tcW w:w="1020" w:type="dxa"/>
          </w:tcPr>
          <w:p w14:paraId="5F9150F6" w14:textId="77777777" w:rsidR="00582C12" w:rsidRDefault="00582C12">
            <w:pPr>
              <w:pStyle w:val="ConsPlusNormal"/>
              <w:jc w:val="center"/>
            </w:pPr>
            <w:r>
              <w:t>Страна (город)</w:t>
            </w:r>
          </w:p>
        </w:tc>
        <w:tc>
          <w:tcPr>
            <w:tcW w:w="1474" w:type="dxa"/>
          </w:tcPr>
          <w:p w14:paraId="64DBE0D4" w14:textId="77777777" w:rsidR="00582C12" w:rsidRDefault="00582C12">
            <w:pPr>
              <w:pStyle w:val="ConsPlusNormal"/>
              <w:jc w:val="center"/>
            </w:pPr>
            <w:r>
              <w:t>Статья сметы мероприятия</w:t>
            </w:r>
          </w:p>
        </w:tc>
        <w:tc>
          <w:tcPr>
            <w:tcW w:w="2040" w:type="dxa"/>
          </w:tcPr>
          <w:p w14:paraId="624D21B2" w14:textId="77777777" w:rsidR="00582C12" w:rsidRDefault="00582C12">
            <w:pPr>
              <w:pStyle w:val="ConsPlusNormal"/>
              <w:jc w:val="center"/>
            </w:pPr>
            <w:r>
              <w:t>Источник финансирования</w:t>
            </w:r>
          </w:p>
          <w:p w14:paraId="44128D18" w14:textId="77777777" w:rsidR="00582C12" w:rsidRDefault="00582C12">
            <w:pPr>
              <w:pStyle w:val="ConsPlusNormal"/>
              <w:jc w:val="center"/>
            </w:pPr>
            <w:r>
              <w:t>(федеральный бюджет/бюджет субъекта Российской Федерации/внебюджетные источники)</w:t>
            </w:r>
          </w:p>
        </w:tc>
        <w:tc>
          <w:tcPr>
            <w:tcW w:w="1301" w:type="dxa"/>
          </w:tcPr>
          <w:p w14:paraId="16BBACFC" w14:textId="77777777" w:rsidR="00582C12" w:rsidRDefault="00582C12">
            <w:pPr>
              <w:pStyle w:val="ConsPlusNormal"/>
              <w:jc w:val="center"/>
            </w:pPr>
            <w:r>
              <w:t>Сумма</w:t>
            </w:r>
          </w:p>
          <w:p w14:paraId="38E7FC2A" w14:textId="77777777" w:rsidR="00582C12" w:rsidRDefault="00582C12">
            <w:pPr>
              <w:pStyle w:val="ConsPlusNormal"/>
              <w:jc w:val="center"/>
            </w:pPr>
            <w:r>
              <w:t>(тыс. рублей)</w:t>
            </w:r>
          </w:p>
        </w:tc>
      </w:tr>
      <w:tr w:rsidR="00582C12" w14:paraId="7C906365" w14:textId="77777777">
        <w:tc>
          <w:tcPr>
            <w:tcW w:w="499" w:type="dxa"/>
          </w:tcPr>
          <w:p w14:paraId="3F66413F" w14:textId="77777777" w:rsidR="00582C12" w:rsidRDefault="00582C12">
            <w:pPr>
              <w:pStyle w:val="ConsPlusNormal"/>
            </w:pPr>
          </w:p>
        </w:tc>
        <w:tc>
          <w:tcPr>
            <w:tcW w:w="1848" w:type="dxa"/>
          </w:tcPr>
          <w:p w14:paraId="50E1E374" w14:textId="77777777" w:rsidR="00582C12" w:rsidRDefault="00582C12">
            <w:pPr>
              <w:pStyle w:val="ConsPlusNormal"/>
            </w:pPr>
          </w:p>
        </w:tc>
        <w:tc>
          <w:tcPr>
            <w:tcW w:w="1464" w:type="dxa"/>
          </w:tcPr>
          <w:p w14:paraId="04DFC39E" w14:textId="77777777" w:rsidR="00582C12" w:rsidRDefault="00582C12">
            <w:pPr>
              <w:pStyle w:val="ConsPlusNormal"/>
            </w:pPr>
          </w:p>
        </w:tc>
        <w:tc>
          <w:tcPr>
            <w:tcW w:w="1618" w:type="dxa"/>
          </w:tcPr>
          <w:p w14:paraId="17603C26" w14:textId="77777777" w:rsidR="00582C12" w:rsidRDefault="00582C12">
            <w:pPr>
              <w:pStyle w:val="ConsPlusNormal"/>
            </w:pPr>
          </w:p>
        </w:tc>
        <w:tc>
          <w:tcPr>
            <w:tcW w:w="1191" w:type="dxa"/>
          </w:tcPr>
          <w:p w14:paraId="61F036AC" w14:textId="77777777" w:rsidR="00582C12" w:rsidRDefault="00582C12">
            <w:pPr>
              <w:pStyle w:val="ConsPlusNormal"/>
            </w:pPr>
          </w:p>
        </w:tc>
        <w:tc>
          <w:tcPr>
            <w:tcW w:w="1502" w:type="dxa"/>
          </w:tcPr>
          <w:p w14:paraId="576E5F84" w14:textId="77777777" w:rsidR="00582C12" w:rsidRDefault="00582C12">
            <w:pPr>
              <w:pStyle w:val="ConsPlusNormal"/>
            </w:pPr>
          </w:p>
        </w:tc>
        <w:tc>
          <w:tcPr>
            <w:tcW w:w="1020" w:type="dxa"/>
          </w:tcPr>
          <w:p w14:paraId="40532E88" w14:textId="77777777" w:rsidR="00582C12" w:rsidRDefault="00582C12">
            <w:pPr>
              <w:pStyle w:val="ConsPlusNormal"/>
            </w:pPr>
          </w:p>
        </w:tc>
        <w:tc>
          <w:tcPr>
            <w:tcW w:w="1474" w:type="dxa"/>
          </w:tcPr>
          <w:p w14:paraId="522D009B" w14:textId="77777777" w:rsidR="00582C12" w:rsidRDefault="00582C12">
            <w:pPr>
              <w:pStyle w:val="ConsPlusNormal"/>
            </w:pPr>
          </w:p>
        </w:tc>
        <w:tc>
          <w:tcPr>
            <w:tcW w:w="2040" w:type="dxa"/>
          </w:tcPr>
          <w:p w14:paraId="237D150C" w14:textId="77777777" w:rsidR="00582C12" w:rsidRDefault="00582C12">
            <w:pPr>
              <w:pStyle w:val="ConsPlusNormal"/>
            </w:pPr>
          </w:p>
        </w:tc>
        <w:tc>
          <w:tcPr>
            <w:tcW w:w="1301" w:type="dxa"/>
          </w:tcPr>
          <w:p w14:paraId="109D45EE" w14:textId="77777777" w:rsidR="00582C12" w:rsidRDefault="00582C12">
            <w:pPr>
              <w:pStyle w:val="ConsPlusNormal"/>
            </w:pPr>
          </w:p>
        </w:tc>
      </w:tr>
    </w:tbl>
    <w:p w14:paraId="4A4212C6" w14:textId="77777777" w:rsidR="00582C12" w:rsidRDefault="00582C12">
      <w:pPr>
        <w:sectPr w:rsidR="00582C12">
          <w:pgSz w:w="16838" w:h="11905" w:orient="landscape"/>
          <w:pgMar w:top="1701" w:right="1134" w:bottom="850" w:left="1134" w:header="0" w:footer="0" w:gutter="0"/>
          <w:cols w:space="720"/>
        </w:sectPr>
      </w:pPr>
    </w:p>
    <w:p w14:paraId="63D72426" w14:textId="77777777" w:rsidR="00582C12" w:rsidRDefault="00582C12">
      <w:pPr>
        <w:pStyle w:val="ConsPlusNormal"/>
        <w:jc w:val="both"/>
      </w:pPr>
    </w:p>
    <w:p w14:paraId="4F92A710" w14:textId="77777777" w:rsidR="00582C12" w:rsidRDefault="00582C12">
      <w:pPr>
        <w:pStyle w:val="ConsPlusNormal"/>
        <w:jc w:val="both"/>
      </w:pPr>
    </w:p>
    <w:p w14:paraId="481FE1CF" w14:textId="77777777" w:rsidR="00582C12" w:rsidRDefault="00582C12">
      <w:pPr>
        <w:pStyle w:val="ConsPlusNormal"/>
        <w:jc w:val="both"/>
      </w:pPr>
    </w:p>
    <w:p w14:paraId="0A26A99B" w14:textId="77777777" w:rsidR="00582C12" w:rsidRDefault="00582C12">
      <w:pPr>
        <w:pStyle w:val="ConsPlusNormal"/>
        <w:jc w:val="both"/>
      </w:pPr>
    </w:p>
    <w:p w14:paraId="084545E7" w14:textId="77777777" w:rsidR="00582C12" w:rsidRDefault="00582C12">
      <w:pPr>
        <w:pStyle w:val="ConsPlusNormal"/>
        <w:jc w:val="both"/>
      </w:pPr>
    </w:p>
    <w:p w14:paraId="649750EF" w14:textId="77777777" w:rsidR="00582C12" w:rsidRDefault="00582C12">
      <w:pPr>
        <w:pStyle w:val="ConsPlusNormal"/>
        <w:jc w:val="right"/>
        <w:outlineLvl w:val="1"/>
      </w:pPr>
      <w:bookmarkStart w:id="82" w:name="P1522"/>
      <w:bookmarkEnd w:id="82"/>
      <w:r>
        <w:t>Приложение N 5</w:t>
      </w:r>
    </w:p>
    <w:p w14:paraId="1C08CC80" w14:textId="77777777" w:rsidR="00582C12" w:rsidRDefault="00582C12">
      <w:pPr>
        <w:pStyle w:val="ConsPlusNormal"/>
        <w:jc w:val="right"/>
      </w:pPr>
      <w:r>
        <w:t>к требованиям к реализации мероприятия</w:t>
      </w:r>
    </w:p>
    <w:p w14:paraId="1899FEA7" w14:textId="77777777" w:rsidR="00582C12" w:rsidRDefault="00582C12">
      <w:pPr>
        <w:pStyle w:val="ConsPlusNormal"/>
        <w:jc w:val="right"/>
      </w:pPr>
      <w:r>
        <w:t>по созданию и (или) развитию центров</w:t>
      </w:r>
    </w:p>
    <w:p w14:paraId="66CB1054" w14:textId="77777777" w:rsidR="00582C12" w:rsidRDefault="00582C12">
      <w:pPr>
        <w:pStyle w:val="ConsPlusNormal"/>
        <w:jc w:val="right"/>
      </w:pPr>
      <w:r>
        <w:t>поддержки экспорта, осуществляемого</w:t>
      </w:r>
    </w:p>
    <w:p w14:paraId="173E412F" w14:textId="77777777" w:rsidR="00582C12" w:rsidRDefault="00582C12">
      <w:pPr>
        <w:pStyle w:val="ConsPlusNormal"/>
        <w:jc w:val="right"/>
      </w:pPr>
      <w:r>
        <w:t>субъектами Российской Федерации,</w:t>
      </w:r>
    </w:p>
    <w:p w14:paraId="4A57534F" w14:textId="77777777" w:rsidR="00582C12" w:rsidRDefault="00582C12">
      <w:pPr>
        <w:pStyle w:val="ConsPlusNormal"/>
        <w:jc w:val="right"/>
      </w:pPr>
      <w:r>
        <w:t>бюджетам которых предоставляются</w:t>
      </w:r>
    </w:p>
    <w:p w14:paraId="1323D020" w14:textId="77777777" w:rsidR="00582C12" w:rsidRDefault="00582C12">
      <w:pPr>
        <w:pStyle w:val="ConsPlusNormal"/>
        <w:jc w:val="right"/>
      </w:pPr>
      <w:r>
        <w:t>субсидии на государственную поддержку</w:t>
      </w:r>
    </w:p>
    <w:p w14:paraId="5FF4079B" w14:textId="77777777" w:rsidR="00582C12" w:rsidRDefault="00582C12">
      <w:pPr>
        <w:pStyle w:val="ConsPlusNormal"/>
        <w:jc w:val="right"/>
      </w:pPr>
      <w:r>
        <w:t>малого и среднего предпринимательства</w:t>
      </w:r>
    </w:p>
    <w:p w14:paraId="2FD4B70D" w14:textId="77777777" w:rsidR="00582C12" w:rsidRDefault="00582C12">
      <w:pPr>
        <w:pStyle w:val="ConsPlusNormal"/>
        <w:jc w:val="right"/>
      </w:pPr>
      <w:r>
        <w:t>в субъектах Российской Федерации</w:t>
      </w:r>
    </w:p>
    <w:p w14:paraId="0E7F3D3A" w14:textId="77777777" w:rsidR="00582C12" w:rsidRDefault="00582C12">
      <w:pPr>
        <w:pStyle w:val="ConsPlusNormal"/>
        <w:jc w:val="right"/>
      </w:pPr>
      <w:r>
        <w:t>в целях достижения целей, показателей</w:t>
      </w:r>
    </w:p>
    <w:p w14:paraId="425C82D5" w14:textId="77777777" w:rsidR="00582C12" w:rsidRDefault="00582C12">
      <w:pPr>
        <w:pStyle w:val="ConsPlusNormal"/>
        <w:jc w:val="right"/>
      </w:pPr>
      <w:r>
        <w:t>и результатов региональных проектов,</w:t>
      </w:r>
    </w:p>
    <w:p w14:paraId="7213F806" w14:textId="77777777" w:rsidR="00582C12" w:rsidRDefault="00582C12">
      <w:pPr>
        <w:pStyle w:val="ConsPlusNormal"/>
        <w:jc w:val="right"/>
      </w:pPr>
      <w:r>
        <w:t>обеспечивающих достижение целей,</w:t>
      </w:r>
    </w:p>
    <w:p w14:paraId="031EE56F" w14:textId="77777777" w:rsidR="00582C12" w:rsidRDefault="00582C12">
      <w:pPr>
        <w:pStyle w:val="ConsPlusNormal"/>
        <w:jc w:val="right"/>
      </w:pPr>
      <w:r>
        <w:t>показателей и результатов федерального</w:t>
      </w:r>
    </w:p>
    <w:p w14:paraId="5354927D" w14:textId="77777777" w:rsidR="00582C12" w:rsidRDefault="00582C12">
      <w:pPr>
        <w:pStyle w:val="ConsPlusNormal"/>
        <w:jc w:val="right"/>
      </w:pPr>
      <w:r>
        <w:t>проекта "Акселерация субъектов малого</w:t>
      </w:r>
    </w:p>
    <w:p w14:paraId="6E84A3F8" w14:textId="77777777" w:rsidR="00582C12" w:rsidRDefault="00582C12">
      <w:pPr>
        <w:pStyle w:val="ConsPlusNormal"/>
        <w:jc w:val="right"/>
      </w:pPr>
      <w:r>
        <w:t>и среднего предпринимательства", входящего</w:t>
      </w:r>
    </w:p>
    <w:p w14:paraId="71935AC6" w14:textId="77777777" w:rsidR="00582C12" w:rsidRDefault="00582C12">
      <w:pPr>
        <w:pStyle w:val="ConsPlusNormal"/>
        <w:jc w:val="right"/>
      </w:pPr>
      <w:r>
        <w:t>в состав национального проекта "Малое</w:t>
      </w:r>
    </w:p>
    <w:p w14:paraId="3D0E5D88" w14:textId="77777777" w:rsidR="00582C12" w:rsidRDefault="00582C12">
      <w:pPr>
        <w:pStyle w:val="ConsPlusNormal"/>
        <w:jc w:val="right"/>
      </w:pPr>
      <w:r>
        <w:t>и среднее предпринимательство и поддержка</w:t>
      </w:r>
    </w:p>
    <w:p w14:paraId="6B271121" w14:textId="77777777" w:rsidR="00582C12" w:rsidRDefault="00582C12">
      <w:pPr>
        <w:pStyle w:val="ConsPlusNormal"/>
        <w:jc w:val="right"/>
      </w:pPr>
      <w:r>
        <w:t>индивидуальной предпринимательской</w:t>
      </w:r>
    </w:p>
    <w:p w14:paraId="54C92050" w14:textId="77777777" w:rsidR="00582C12" w:rsidRDefault="00582C12">
      <w:pPr>
        <w:pStyle w:val="ConsPlusNormal"/>
        <w:jc w:val="right"/>
      </w:pPr>
      <w:r>
        <w:t>инициативы", и требованиям к центрам</w:t>
      </w:r>
    </w:p>
    <w:p w14:paraId="42E98AAF" w14:textId="77777777" w:rsidR="00582C12" w:rsidRDefault="00582C12">
      <w:pPr>
        <w:pStyle w:val="ConsPlusNormal"/>
        <w:jc w:val="right"/>
      </w:pPr>
      <w:r>
        <w:t>поддержки экспорта, утвержденным</w:t>
      </w:r>
    </w:p>
    <w:p w14:paraId="147A2B73" w14:textId="77777777" w:rsidR="00582C12" w:rsidRDefault="00582C12">
      <w:pPr>
        <w:pStyle w:val="ConsPlusNormal"/>
        <w:jc w:val="right"/>
      </w:pPr>
      <w:r>
        <w:t>приказом Минэкономразвития России</w:t>
      </w:r>
    </w:p>
    <w:p w14:paraId="2DE1A662" w14:textId="77777777" w:rsidR="00582C12" w:rsidRDefault="00582C12">
      <w:pPr>
        <w:pStyle w:val="ConsPlusNormal"/>
        <w:jc w:val="right"/>
      </w:pPr>
      <w:r>
        <w:t>от 18.02.2021 г. N 77</w:t>
      </w:r>
    </w:p>
    <w:p w14:paraId="44B8BBA4" w14:textId="77777777" w:rsidR="00582C12" w:rsidRDefault="00582C12">
      <w:pPr>
        <w:pStyle w:val="ConsPlusNormal"/>
        <w:jc w:val="both"/>
      </w:pPr>
    </w:p>
    <w:p w14:paraId="7E036BB3" w14:textId="77777777" w:rsidR="00582C12" w:rsidRDefault="00582C12">
      <w:pPr>
        <w:pStyle w:val="ConsPlusTitle"/>
        <w:jc w:val="center"/>
        <w:outlineLvl w:val="2"/>
      </w:pPr>
      <w:r>
        <w:t>Перечень</w:t>
      </w:r>
    </w:p>
    <w:p w14:paraId="6447AC29" w14:textId="77777777" w:rsidR="00582C12" w:rsidRDefault="00582C12">
      <w:pPr>
        <w:pStyle w:val="ConsPlusTitle"/>
        <w:jc w:val="center"/>
      </w:pPr>
      <w:r>
        <w:t xml:space="preserve">кодов при </w:t>
      </w:r>
      <w:hyperlink r:id="rId34" w:history="1">
        <w:r>
          <w:rPr>
            <w:color w:val="0000FF"/>
          </w:rPr>
          <w:t>ТН</w:t>
        </w:r>
      </w:hyperlink>
      <w:r>
        <w:t xml:space="preserve"> ВЭД ЕАЭС сырьевых и несырьевых товаров</w:t>
      </w:r>
    </w:p>
    <w:p w14:paraId="2CA47DBB" w14:textId="77777777" w:rsidR="00582C12" w:rsidRDefault="00582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88"/>
      </w:tblGrid>
      <w:tr w:rsidR="00582C12" w14:paraId="1E9FCCF2" w14:textId="77777777">
        <w:tc>
          <w:tcPr>
            <w:tcW w:w="2665" w:type="dxa"/>
          </w:tcPr>
          <w:p w14:paraId="3D784ACC" w14:textId="77777777" w:rsidR="00582C12" w:rsidRDefault="00582C12">
            <w:pPr>
              <w:pStyle w:val="ConsPlusNormal"/>
              <w:jc w:val="center"/>
            </w:pPr>
            <w:r>
              <w:t>Сырье</w:t>
            </w:r>
          </w:p>
        </w:tc>
        <w:tc>
          <w:tcPr>
            <w:tcW w:w="3118" w:type="dxa"/>
          </w:tcPr>
          <w:p w14:paraId="4ADA421C" w14:textId="77777777" w:rsidR="00582C12" w:rsidRDefault="00582C12">
            <w:pPr>
              <w:pStyle w:val="ConsPlusNormal"/>
              <w:jc w:val="center"/>
            </w:pPr>
            <w:r>
              <w:t>Несырье энергетическое</w:t>
            </w:r>
          </w:p>
        </w:tc>
        <w:tc>
          <w:tcPr>
            <w:tcW w:w="3288" w:type="dxa"/>
          </w:tcPr>
          <w:p w14:paraId="32270962" w14:textId="77777777" w:rsidR="00582C12" w:rsidRDefault="00582C12">
            <w:pPr>
              <w:pStyle w:val="ConsPlusNormal"/>
              <w:jc w:val="center"/>
            </w:pPr>
            <w:r>
              <w:t>Несырье неэнергетическое</w:t>
            </w:r>
          </w:p>
        </w:tc>
      </w:tr>
      <w:tr w:rsidR="00582C12" w14:paraId="698C3A6A" w14:textId="77777777">
        <w:tc>
          <w:tcPr>
            <w:tcW w:w="2665" w:type="dxa"/>
          </w:tcPr>
          <w:p w14:paraId="7386194E" w14:textId="77777777" w:rsidR="00582C12" w:rsidRDefault="00582C12">
            <w:pPr>
              <w:pStyle w:val="ConsPlusNormal"/>
            </w:pPr>
            <w:r>
              <w:t>0501, 0502, 0505 - 0511</w:t>
            </w:r>
          </w:p>
          <w:p w14:paraId="7A85CAC8" w14:textId="77777777" w:rsidR="00582C12" w:rsidRDefault="00582C12">
            <w:pPr>
              <w:pStyle w:val="ConsPlusNormal"/>
            </w:pPr>
            <w:r>
              <w:t>1211, 1213</w:t>
            </w:r>
          </w:p>
          <w:p w14:paraId="79C147D3" w14:textId="77777777" w:rsidR="00582C12" w:rsidRDefault="00582C12">
            <w:pPr>
              <w:pStyle w:val="ConsPlusNormal"/>
            </w:pPr>
            <w:r>
              <w:t>1301</w:t>
            </w:r>
          </w:p>
          <w:p w14:paraId="06ED5C85" w14:textId="77777777" w:rsidR="00582C12" w:rsidRDefault="00582C12">
            <w:pPr>
              <w:pStyle w:val="ConsPlusNormal"/>
            </w:pPr>
            <w:r>
              <w:t>14</w:t>
            </w:r>
          </w:p>
          <w:p w14:paraId="5B031F53" w14:textId="77777777" w:rsidR="00582C12" w:rsidRDefault="00582C12">
            <w:pPr>
              <w:pStyle w:val="ConsPlusNormal"/>
            </w:pPr>
            <w:r>
              <w:t>1522</w:t>
            </w:r>
          </w:p>
          <w:p w14:paraId="21D59828" w14:textId="77777777" w:rsidR="00582C12" w:rsidRDefault="00582C12">
            <w:pPr>
              <w:pStyle w:val="ConsPlusNormal"/>
            </w:pPr>
            <w:r>
              <w:t>1802</w:t>
            </w:r>
          </w:p>
          <w:p w14:paraId="1A3B0AAE" w14:textId="77777777" w:rsidR="00582C12" w:rsidRDefault="00582C12">
            <w:pPr>
              <w:pStyle w:val="ConsPlusNormal"/>
            </w:pPr>
            <w:r>
              <w:t>2302, 2303, 2307, 2308</w:t>
            </w:r>
          </w:p>
          <w:p w14:paraId="66156803" w14:textId="77777777" w:rsidR="00582C12" w:rsidRDefault="00582C12">
            <w:pPr>
              <w:pStyle w:val="ConsPlusNormal"/>
            </w:pPr>
            <w:r>
              <w:t>2501 - 2522, 2524 - 2530</w:t>
            </w:r>
          </w:p>
          <w:p w14:paraId="5E441AC6" w14:textId="77777777" w:rsidR="00582C12" w:rsidRDefault="00582C12">
            <w:pPr>
              <w:pStyle w:val="ConsPlusNormal"/>
            </w:pPr>
            <w:r>
              <w:t>26</w:t>
            </w:r>
          </w:p>
          <w:p w14:paraId="75C3F60B" w14:textId="77777777" w:rsidR="00582C12" w:rsidRDefault="00582C12">
            <w:pPr>
              <w:pStyle w:val="ConsPlusNormal"/>
            </w:pPr>
            <w:r>
              <w:t>2701 - 2703, 2709, 271111, 271121, 2714</w:t>
            </w:r>
          </w:p>
          <w:p w14:paraId="79C2F536" w14:textId="77777777" w:rsidR="00582C12" w:rsidRDefault="00582C12">
            <w:pPr>
              <w:pStyle w:val="ConsPlusNormal"/>
            </w:pPr>
            <w:r>
              <w:t>3804, 3825</w:t>
            </w:r>
          </w:p>
          <w:p w14:paraId="47460424" w14:textId="77777777" w:rsidR="00582C12" w:rsidRDefault="00582C12">
            <w:pPr>
              <w:pStyle w:val="ConsPlusNormal"/>
            </w:pPr>
            <w:r>
              <w:t>3915</w:t>
            </w:r>
          </w:p>
          <w:p w14:paraId="6419A5BA" w14:textId="77777777" w:rsidR="00582C12" w:rsidRDefault="00582C12">
            <w:pPr>
              <w:pStyle w:val="ConsPlusNormal"/>
            </w:pPr>
            <w:r>
              <w:t>4001, 4003, 4004</w:t>
            </w:r>
          </w:p>
          <w:p w14:paraId="46F7C9CE" w14:textId="77777777" w:rsidR="00582C12" w:rsidRDefault="00582C12">
            <w:pPr>
              <w:pStyle w:val="ConsPlusNormal"/>
            </w:pPr>
            <w:r>
              <w:t>4101 - 4103, 411520</w:t>
            </w:r>
          </w:p>
          <w:p w14:paraId="2B05B9A1" w14:textId="77777777" w:rsidR="00582C12" w:rsidRDefault="00582C12">
            <w:pPr>
              <w:pStyle w:val="ConsPlusNormal"/>
            </w:pPr>
            <w:r>
              <w:t>4301</w:t>
            </w:r>
          </w:p>
          <w:p w14:paraId="15AF2E82" w14:textId="77777777" w:rsidR="00582C12" w:rsidRDefault="00582C12">
            <w:pPr>
              <w:pStyle w:val="ConsPlusNormal"/>
            </w:pPr>
            <w:r>
              <w:t>4401, 4403</w:t>
            </w:r>
          </w:p>
          <w:p w14:paraId="7C97DC9B" w14:textId="77777777" w:rsidR="00582C12" w:rsidRDefault="00582C12">
            <w:pPr>
              <w:pStyle w:val="ConsPlusNormal"/>
            </w:pPr>
            <w:r>
              <w:t>4501</w:t>
            </w:r>
          </w:p>
          <w:p w14:paraId="68F72D07" w14:textId="77777777" w:rsidR="00582C12" w:rsidRDefault="00582C12">
            <w:pPr>
              <w:pStyle w:val="ConsPlusNormal"/>
            </w:pPr>
            <w:r>
              <w:t>4707</w:t>
            </w:r>
          </w:p>
          <w:p w14:paraId="6D875628" w14:textId="77777777" w:rsidR="00582C12" w:rsidRDefault="00582C12">
            <w:pPr>
              <w:pStyle w:val="ConsPlusNormal"/>
            </w:pPr>
            <w:r>
              <w:t>5001 - 5003</w:t>
            </w:r>
          </w:p>
          <w:p w14:paraId="7C013CF4" w14:textId="77777777" w:rsidR="00582C12" w:rsidRDefault="00582C12">
            <w:pPr>
              <w:pStyle w:val="ConsPlusNormal"/>
            </w:pPr>
            <w:r>
              <w:lastRenderedPageBreak/>
              <w:t>5101 - 5104</w:t>
            </w:r>
          </w:p>
          <w:p w14:paraId="568C69BB" w14:textId="77777777" w:rsidR="00582C12" w:rsidRDefault="00582C12">
            <w:pPr>
              <w:pStyle w:val="ConsPlusNormal"/>
            </w:pPr>
            <w:r>
              <w:t>5202</w:t>
            </w:r>
          </w:p>
          <w:p w14:paraId="63C105F8" w14:textId="77777777" w:rsidR="00582C12" w:rsidRDefault="00582C12">
            <w:pPr>
              <w:pStyle w:val="ConsPlusNormal"/>
            </w:pPr>
            <w:r>
              <w:t>5505</w:t>
            </w:r>
          </w:p>
          <w:p w14:paraId="7F0EEF87" w14:textId="77777777" w:rsidR="00582C12" w:rsidRDefault="00582C12">
            <w:pPr>
              <w:pStyle w:val="ConsPlusNormal"/>
            </w:pPr>
            <w:r>
              <w:t>6310</w:t>
            </w:r>
          </w:p>
          <w:p w14:paraId="7B081895" w14:textId="77777777" w:rsidR="00582C12" w:rsidRDefault="00582C12">
            <w:pPr>
              <w:pStyle w:val="ConsPlusNormal"/>
            </w:pPr>
            <w:r>
              <w:t>7001</w:t>
            </w:r>
          </w:p>
          <w:p w14:paraId="00A406CA" w14:textId="77777777" w:rsidR="00582C12" w:rsidRDefault="00582C12">
            <w:pPr>
              <w:pStyle w:val="ConsPlusNormal"/>
            </w:pPr>
            <w:r>
              <w:t>710110, 710121, 710210, 710221, 710231,</w:t>
            </w:r>
          </w:p>
          <w:p w14:paraId="2FA53432" w14:textId="77777777" w:rsidR="00582C12" w:rsidRDefault="00582C12">
            <w:pPr>
              <w:pStyle w:val="ConsPlusNormal"/>
            </w:pPr>
            <w:r>
              <w:t>710310, 7112</w:t>
            </w:r>
          </w:p>
          <w:p w14:paraId="6FD04093" w14:textId="77777777" w:rsidR="00582C12" w:rsidRDefault="00582C12">
            <w:pPr>
              <w:pStyle w:val="ConsPlusNormal"/>
            </w:pPr>
            <w:r>
              <w:t>7204</w:t>
            </w:r>
          </w:p>
          <w:p w14:paraId="234A27A6" w14:textId="77777777" w:rsidR="00582C12" w:rsidRDefault="00582C12">
            <w:pPr>
              <w:pStyle w:val="ConsPlusNormal"/>
            </w:pPr>
            <w:r>
              <w:t>7404</w:t>
            </w:r>
          </w:p>
          <w:p w14:paraId="6EDFDE3F" w14:textId="77777777" w:rsidR="00582C12" w:rsidRDefault="00582C12">
            <w:pPr>
              <w:pStyle w:val="ConsPlusNormal"/>
            </w:pPr>
            <w:r>
              <w:t>7503</w:t>
            </w:r>
          </w:p>
          <w:p w14:paraId="1D5E1A04" w14:textId="77777777" w:rsidR="00582C12" w:rsidRDefault="00582C12">
            <w:pPr>
              <w:pStyle w:val="ConsPlusNormal"/>
            </w:pPr>
            <w:r>
              <w:t>7602</w:t>
            </w:r>
          </w:p>
          <w:p w14:paraId="3E18BA22" w14:textId="77777777" w:rsidR="00582C12" w:rsidRDefault="00582C12">
            <w:pPr>
              <w:pStyle w:val="ConsPlusNormal"/>
            </w:pPr>
            <w:r>
              <w:t>7802</w:t>
            </w:r>
          </w:p>
          <w:p w14:paraId="55A98A69" w14:textId="77777777" w:rsidR="00582C12" w:rsidRDefault="00582C12">
            <w:pPr>
              <w:pStyle w:val="ConsPlusNormal"/>
            </w:pPr>
            <w:r>
              <w:t>7902</w:t>
            </w:r>
          </w:p>
          <w:p w14:paraId="642FB2BD" w14:textId="77777777" w:rsidR="00582C12" w:rsidRDefault="00582C12">
            <w:pPr>
              <w:pStyle w:val="ConsPlusNormal"/>
            </w:pPr>
            <w:r>
              <w:t>8002</w:t>
            </w:r>
          </w:p>
        </w:tc>
        <w:tc>
          <w:tcPr>
            <w:tcW w:w="3118" w:type="dxa"/>
          </w:tcPr>
          <w:p w14:paraId="14E8D946" w14:textId="77777777" w:rsidR="00582C12" w:rsidRDefault="00582C12">
            <w:pPr>
              <w:pStyle w:val="ConsPlusNormal"/>
            </w:pPr>
            <w:r>
              <w:lastRenderedPageBreak/>
              <w:t>2704 - 2708, 2710, 271112 - 271119, 271129, 2712, 2713, 2715, 2716</w:t>
            </w:r>
          </w:p>
        </w:tc>
        <w:tc>
          <w:tcPr>
            <w:tcW w:w="3288" w:type="dxa"/>
          </w:tcPr>
          <w:p w14:paraId="43E41963" w14:textId="77777777" w:rsidR="00582C12" w:rsidRDefault="00582C12">
            <w:pPr>
              <w:pStyle w:val="ConsPlusNormal"/>
            </w:pPr>
            <w:r>
              <w:t>01 - 04</w:t>
            </w:r>
          </w:p>
          <w:p w14:paraId="20AEC555" w14:textId="77777777" w:rsidR="00582C12" w:rsidRDefault="00582C12">
            <w:pPr>
              <w:pStyle w:val="ConsPlusNormal"/>
            </w:pPr>
            <w:r>
              <w:t>0504</w:t>
            </w:r>
          </w:p>
          <w:p w14:paraId="6BD5039A" w14:textId="77777777" w:rsidR="00582C12" w:rsidRDefault="00582C12">
            <w:pPr>
              <w:pStyle w:val="ConsPlusNormal"/>
            </w:pPr>
            <w:r>
              <w:t>06 - 11</w:t>
            </w:r>
          </w:p>
          <w:p w14:paraId="65F80DD9" w14:textId="77777777" w:rsidR="00582C12" w:rsidRDefault="00582C12">
            <w:pPr>
              <w:pStyle w:val="ConsPlusNormal"/>
            </w:pPr>
            <w:r>
              <w:t>1201 - 1210, 1212, 1214</w:t>
            </w:r>
          </w:p>
          <w:p w14:paraId="7838350A" w14:textId="77777777" w:rsidR="00582C12" w:rsidRDefault="00582C12">
            <w:pPr>
              <w:pStyle w:val="ConsPlusNormal"/>
            </w:pPr>
            <w:r>
              <w:t>1302</w:t>
            </w:r>
          </w:p>
          <w:p w14:paraId="1F57C076" w14:textId="77777777" w:rsidR="00582C12" w:rsidRDefault="00582C12">
            <w:pPr>
              <w:pStyle w:val="ConsPlusNormal"/>
            </w:pPr>
            <w:r>
              <w:t>1501 - 1521</w:t>
            </w:r>
          </w:p>
          <w:p w14:paraId="047F4437" w14:textId="77777777" w:rsidR="00582C12" w:rsidRDefault="00582C12">
            <w:pPr>
              <w:pStyle w:val="ConsPlusNormal"/>
            </w:pPr>
            <w:r>
              <w:t>16 - 17</w:t>
            </w:r>
          </w:p>
          <w:p w14:paraId="2168A130" w14:textId="77777777" w:rsidR="00582C12" w:rsidRDefault="00582C12">
            <w:pPr>
              <w:pStyle w:val="ConsPlusNormal"/>
            </w:pPr>
            <w:r>
              <w:t>1801, 1803 - 1806</w:t>
            </w:r>
          </w:p>
          <w:p w14:paraId="45FC728C" w14:textId="77777777" w:rsidR="00582C12" w:rsidRDefault="00582C12">
            <w:pPr>
              <w:pStyle w:val="ConsPlusNormal"/>
            </w:pPr>
            <w:r>
              <w:t>19 - 22</w:t>
            </w:r>
          </w:p>
          <w:p w14:paraId="00C342F9" w14:textId="77777777" w:rsidR="00582C12" w:rsidRDefault="00582C12">
            <w:pPr>
              <w:pStyle w:val="ConsPlusNormal"/>
            </w:pPr>
            <w:r>
              <w:t>2301, 2304 - 2306, 2309</w:t>
            </w:r>
          </w:p>
          <w:p w14:paraId="5DED0353" w14:textId="77777777" w:rsidR="00582C12" w:rsidRDefault="00582C12">
            <w:pPr>
              <w:pStyle w:val="ConsPlusNormal"/>
            </w:pPr>
            <w:r>
              <w:t>24</w:t>
            </w:r>
          </w:p>
          <w:p w14:paraId="68A5822F" w14:textId="77777777" w:rsidR="00582C12" w:rsidRDefault="00582C12">
            <w:pPr>
              <w:pStyle w:val="ConsPlusNormal"/>
            </w:pPr>
            <w:r>
              <w:t>2523</w:t>
            </w:r>
          </w:p>
          <w:p w14:paraId="3080341F" w14:textId="77777777" w:rsidR="00582C12" w:rsidRDefault="00582C12">
            <w:pPr>
              <w:pStyle w:val="ConsPlusNormal"/>
            </w:pPr>
            <w:r>
              <w:t>28 - 37</w:t>
            </w:r>
          </w:p>
          <w:p w14:paraId="415C4415" w14:textId="77777777" w:rsidR="00582C12" w:rsidRDefault="00582C12">
            <w:pPr>
              <w:pStyle w:val="ConsPlusNormal"/>
            </w:pPr>
            <w:r>
              <w:t>3801 - 3803, 3805 - 3824, 3826</w:t>
            </w:r>
          </w:p>
          <w:p w14:paraId="0BACA3A9" w14:textId="77777777" w:rsidR="00582C12" w:rsidRDefault="00582C12">
            <w:pPr>
              <w:pStyle w:val="ConsPlusNormal"/>
            </w:pPr>
            <w:r>
              <w:t>3901 - 3914, 3916 - 3926</w:t>
            </w:r>
          </w:p>
          <w:p w14:paraId="790F4F8D" w14:textId="77777777" w:rsidR="00582C12" w:rsidRDefault="00582C12">
            <w:pPr>
              <w:pStyle w:val="ConsPlusNormal"/>
            </w:pPr>
            <w:r>
              <w:t>4002, 4005 - 4017</w:t>
            </w:r>
          </w:p>
          <w:p w14:paraId="5B6BC729" w14:textId="77777777" w:rsidR="00582C12" w:rsidRDefault="00582C12">
            <w:pPr>
              <w:pStyle w:val="ConsPlusNormal"/>
            </w:pPr>
            <w:r>
              <w:t>4104 - 4114, 411510</w:t>
            </w:r>
          </w:p>
          <w:p w14:paraId="50C4624F" w14:textId="77777777" w:rsidR="00582C12" w:rsidRDefault="00582C12">
            <w:pPr>
              <w:pStyle w:val="ConsPlusNormal"/>
            </w:pPr>
            <w:r>
              <w:t>42</w:t>
            </w:r>
          </w:p>
          <w:p w14:paraId="18FC588D" w14:textId="77777777" w:rsidR="00582C12" w:rsidRDefault="00582C12">
            <w:pPr>
              <w:pStyle w:val="ConsPlusNormal"/>
            </w:pPr>
            <w:r>
              <w:t>4302 - 4304</w:t>
            </w:r>
          </w:p>
          <w:p w14:paraId="23DDE99F" w14:textId="77777777" w:rsidR="00582C12" w:rsidRDefault="00582C12">
            <w:pPr>
              <w:pStyle w:val="ConsPlusNormal"/>
            </w:pPr>
            <w:r>
              <w:t>4402, 4404 - 4421</w:t>
            </w:r>
          </w:p>
          <w:p w14:paraId="13584EC8" w14:textId="77777777" w:rsidR="00582C12" w:rsidRDefault="00582C12">
            <w:pPr>
              <w:pStyle w:val="ConsPlusNormal"/>
            </w:pPr>
            <w:r>
              <w:lastRenderedPageBreak/>
              <w:t>4502 - 4504</w:t>
            </w:r>
          </w:p>
          <w:p w14:paraId="3DD31637" w14:textId="77777777" w:rsidR="00582C12" w:rsidRDefault="00582C12">
            <w:pPr>
              <w:pStyle w:val="ConsPlusNormal"/>
            </w:pPr>
            <w:r>
              <w:t>46</w:t>
            </w:r>
          </w:p>
          <w:p w14:paraId="6608015D" w14:textId="77777777" w:rsidR="00582C12" w:rsidRDefault="00582C12">
            <w:pPr>
              <w:pStyle w:val="ConsPlusNormal"/>
            </w:pPr>
            <w:r>
              <w:t>4701 - 4706</w:t>
            </w:r>
          </w:p>
          <w:p w14:paraId="5C292E44" w14:textId="77777777" w:rsidR="00582C12" w:rsidRDefault="00582C12">
            <w:pPr>
              <w:pStyle w:val="ConsPlusNormal"/>
            </w:pPr>
            <w:r>
              <w:t>48 - 49</w:t>
            </w:r>
          </w:p>
          <w:p w14:paraId="32E0CC9B" w14:textId="77777777" w:rsidR="00582C12" w:rsidRDefault="00582C12">
            <w:pPr>
              <w:pStyle w:val="ConsPlusNormal"/>
            </w:pPr>
            <w:r>
              <w:t>5004 - 5007</w:t>
            </w:r>
          </w:p>
          <w:p w14:paraId="75163158" w14:textId="77777777" w:rsidR="00582C12" w:rsidRDefault="00582C12">
            <w:pPr>
              <w:pStyle w:val="ConsPlusNormal"/>
            </w:pPr>
            <w:r>
              <w:t>5105 - 5113</w:t>
            </w:r>
          </w:p>
          <w:p w14:paraId="6F6FF168" w14:textId="77777777" w:rsidR="00582C12" w:rsidRDefault="00582C12">
            <w:pPr>
              <w:pStyle w:val="ConsPlusNormal"/>
            </w:pPr>
            <w:r>
              <w:t>5201, 5203 - 5212</w:t>
            </w:r>
          </w:p>
          <w:p w14:paraId="348D071C" w14:textId="77777777" w:rsidR="00582C12" w:rsidRDefault="00582C12">
            <w:pPr>
              <w:pStyle w:val="ConsPlusNormal"/>
            </w:pPr>
            <w:r>
              <w:t>53 - 54</w:t>
            </w:r>
          </w:p>
          <w:p w14:paraId="21569F68" w14:textId="77777777" w:rsidR="00582C12" w:rsidRDefault="00582C12">
            <w:pPr>
              <w:pStyle w:val="ConsPlusNormal"/>
            </w:pPr>
            <w:r>
              <w:t>5501 - 5504, 5506 - 5516</w:t>
            </w:r>
          </w:p>
          <w:p w14:paraId="132E1148" w14:textId="77777777" w:rsidR="00582C12" w:rsidRDefault="00582C12">
            <w:pPr>
              <w:pStyle w:val="ConsPlusNormal"/>
            </w:pPr>
            <w:r>
              <w:t>56 - 62</w:t>
            </w:r>
          </w:p>
          <w:p w14:paraId="6959A8FB" w14:textId="77777777" w:rsidR="00582C12" w:rsidRDefault="00582C12">
            <w:pPr>
              <w:pStyle w:val="ConsPlusNormal"/>
            </w:pPr>
            <w:r>
              <w:t>6301 - 6309</w:t>
            </w:r>
          </w:p>
          <w:p w14:paraId="2FB49D5F" w14:textId="77777777" w:rsidR="00582C12" w:rsidRDefault="00582C12">
            <w:pPr>
              <w:pStyle w:val="ConsPlusNormal"/>
            </w:pPr>
            <w:r>
              <w:t>64 - 69</w:t>
            </w:r>
          </w:p>
          <w:p w14:paraId="3F06067A" w14:textId="77777777" w:rsidR="00582C12" w:rsidRDefault="00582C12">
            <w:pPr>
              <w:pStyle w:val="ConsPlusNormal"/>
            </w:pPr>
            <w:r>
              <w:t>7002 - 7020</w:t>
            </w:r>
          </w:p>
          <w:p w14:paraId="65333C4D" w14:textId="77777777" w:rsidR="00582C12" w:rsidRDefault="00582C12">
            <w:pPr>
              <w:pStyle w:val="ConsPlusNormal"/>
            </w:pPr>
            <w:r>
              <w:t>710122, 710229, 710239, 710391,</w:t>
            </w:r>
          </w:p>
          <w:p w14:paraId="799D48D6" w14:textId="77777777" w:rsidR="00582C12" w:rsidRDefault="00582C12">
            <w:pPr>
              <w:pStyle w:val="ConsPlusNormal"/>
            </w:pPr>
            <w:r>
              <w:t>710399, 7104 - 7111, 7113 - 7118</w:t>
            </w:r>
          </w:p>
          <w:p w14:paraId="2200250B" w14:textId="77777777" w:rsidR="00582C12" w:rsidRDefault="00582C12">
            <w:pPr>
              <w:pStyle w:val="ConsPlusNormal"/>
            </w:pPr>
            <w:r>
              <w:t>7201 - 7203, 7205 - 7229</w:t>
            </w:r>
          </w:p>
          <w:p w14:paraId="7A99CEAA" w14:textId="77777777" w:rsidR="00582C12" w:rsidRDefault="00582C12">
            <w:pPr>
              <w:pStyle w:val="ConsPlusNormal"/>
            </w:pPr>
            <w:r>
              <w:t>73</w:t>
            </w:r>
          </w:p>
          <w:p w14:paraId="799A4E62" w14:textId="77777777" w:rsidR="00582C12" w:rsidRDefault="00582C12">
            <w:pPr>
              <w:pStyle w:val="ConsPlusNormal"/>
            </w:pPr>
            <w:r>
              <w:t>7401 - 7403, 7405 - 7419</w:t>
            </w:r>
          </w:p>
          <w:p w14:paraId="2FBE04E8" w14:textId="77777777" w:rsidR="00582C12" w:rsidRDefault="00582C12">
            <w:pPr>
              <w:pStyle w:val="ConsPlusNormal"/>
            </w:pPr>
            <w:r>
              <w:t>7501, 7502, 7504 - 7508</w:t>
            </w:r>
          </w:p>
          <w:p w14:paraId="27CF0323" w14:textId="77777777" w:rsidR="00582C12" w:rsidRDefault="00582C12">
            <w:pPr>
              <w:pStyle w:val="ConsPlusNormal"/>
            </w:pPr>
            <w:r>
              <w:t>7601, 7603 - 7616</w:t>
            </w:r>
          </w:p>
          <w:p w14:paraId="4BB81ACC" w14:textId="77777777" w:rsidR="00582C12" w:rsidRDefault="00582C12">
            <w:pPr>
              <w:pStyle w:val="ConsPlusNormal"/>
            </w:pPr>
            <w:r>
              <w:t>7801, 7804, 7806</w:t>
            </w:r>
          </w:p>
          <w:p w14:paraId="70E8F014" w14:textId="77777777" w:rsidR="00582C12" w:rsidRDefault="00582C12">
            <w:pPr>
              <w:pStyle w:val="ConsPlusNormal"/>
            </w:pPr>
            <w:r>
              <w:t>7901, 7903 - 7907</w:t>
            </w:r>
          </w:p>
          <w:p w14:paraId="334F25A7" w14:textId="77777777" w:rsidR="00582C12" w:rsidRDefault="00582C12">
            <w:pPr>
              <w:pStyle w:val="ConsPlusNormal"/>
            </w:pPr>
            <w:r>
              <w:t>8001, 8003, 8007</w:t>
            </w:r>
          </w:p>
          <w:p w14:paraId="7E645134" w14:textId="77777777" w:rsidR="00582C12" w:rsidRDefault="00582C12">
            <w:pPr>
              <w:pStyle w:val="ConsPlusNormal"/>
            </w:pPr>
            <w:r>
              <w:t>81 - 97</w:t>
            </w:r>
          </w:p>
        </w:tc>
      </w:tr>
    </w:tbl>
    <w:p w14:paraId="43A9DE88" w14:textId="77777777" w:rsidR="00582C12" w:rsidRDefault="00582C12">
      <w:pPr>
        <w:pStyle w:val="ConsPlusNormal"/>
        <w:jc w:val="both"/>
      </w:pPr>
    </w:p>
    <w:p w14:paraId="66CAE211" w14:textId="77777777" w:rsidR="00582C12" w:rsidRDefault="00582C12">
      <w:pPr>
        <w:pStyle w:val="ConsPlusTitle"/>
        <w:jc w:val="center"/>
        <w:outlineLvl w:val="2"/>
      </w:pPr>
      <w:r>
        <w:t xml:space="preserve">Перечень кодов при </w:t>
      </w:r>
      <w:hyperlink r:id="rId35" w:history="1">
        <w:r>
          <w:rPr>
            <w:color w:val="0000FF"/>
          </w:rPr>
          <w:t>ТН</w:t>
        </w:r>
      </w:hyperlink>
      <w:r>
        <w:t xml:space="preserve"> ВЭД ЕАЭС неэнергетических несырьевых</w:t>
      </w:r>
    </w:p>
    <w:p w14:paraId="104F9E24" w14:textId="77777777" w:rsidR="00582C12" w:rsidRDefault="00582C12">
      <w:pPr>
        <w:pStyle w:val="ConsPlusTitle"/>
        <w:jc w:val="center"/>
      </w:pPr>
      <w:r>
        <w:t>товаров по переделам</w:t>
      </w:r>
    </w:p>
    <w:p w14:paraId="59727722" w14:textId="77777777" w:rsidR="00582C12" w:rsidRDefault="00582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88"/>
      </w:tblGrid>
      <w:tr w:rsidR="00582C12" w14:paraId="1045791A" w14:textId="77777777">
        <w:tc>
          <w:tcPr>
            <w:tcW w:w="2665" w:type="dxa"/>
          </w:tcPr>
          <w:p w14:paraId="17514C10" w14:textId="77777777" w:rsidR="00582C12" w:rsidRDefault="00582C12">
            <w:pPr>
              <w:pStyle w:val="ConsPlusNormal"/>
              <w:jc w:val="center"/>
            </w:pPr>
            <w:r>
              <w:t>Нижние переделы</w:t>
            </w:r>
          </w:p>
        </w:tc>
        <w:tc>
          <w:tcPr>
            <w:tcW w:w="3118" w:type="dxa"/>
          </w:tcPr>
          <w:p w14:paraId="24DFCD31" w14:textId="77777777" w:rsidR="00582C12" w:rsidRDefault="00582C12">
            <w:pPr>
              <w:pStyle w:val="ConsPlusNormal"/>
              <w:jc w:val="center"/>
            </w:pPr>
            <w:r>
              <w:t>Средние переделы</w:t>
            </w:r>
          </w:p>
        </w:tc>
        <w:tc>
          <w:tcPr>
            <w:tcW w:w="3288" w:type="dxa"/>
          </w:tcPr>
          <w:p w14:paraId="38CFA04D" w14:textId="77777777" w:rsidR="00582C12" w:rsidRDefault="00582C12">
            <w:pPr>
              <w:pStyle w:val="ConsPlusNormal"/>
              <w:jc w:val="center"/>
            </w:pPr>
            <w:r>
              <w:t>Верхние переделы</w:t>
            </w:r>
          </w:p>
        </w:tc>
      </w:tr>
      <w:tr w:rsidR="00582C12" w14:paraId="2BBAF1E7" w14:textId="77777777">
        <w:tc>
          <w:tcPr>
            <w:tcW w:w="2665" w:type="dxa"/>
          </w:tcPr>
          <w:p w14:paraId="544386BA" w14:textId="77777777" w:rsidR="00582C12" w:rsidRDefault="00582C12">
            <w:pPr>
              <w:pStyle w:val="ConsPlusNormal"/>
            </w:pPr>
            <w:r>
              <w:t>01</w:t>
            </w:r>
          </w:p>
          <w:p w14:paraId="3D9474D2" w14:textId="77777777" w:rsidR="00582C12" w:rsidRDefault="00582C12">
            <w:pPr>
              <w:pStyle w:val="ConsPlusNormal"/>
            </w:pPr>
            <w:r>
              <w:t>0301 - 0303, 0306 - 0308</w:t>
            </w:r>
          </w:p>
          <w:p w14:paraId="035281AC" w14:textId="77777777" w:rsidR="00582C12" w:rsidRDefault="00582C12">
            <w:pPr>
              <w:pStyle w:val="ConsPlusNormal"/>
            </w:pPr>
            <w:r>
              <w:t>0409, 0410</w:t>
            </w:r>
          </w:p>
          <w:p w14:paraId="0F454DBF" w14:textId="77777777" w:rsidR="00582C12" w:rsidRDefault="00582C12">
            <w:pPr>
              <w:pStyle w:val="ConsPlusNormal"/>
            </w:pPr>
            <w:r>
              <w:t>06</w:t>
            </w:r>
          </w:p>
          <w:p w14:paraId="70C45CF2" w14:textId="77777777" w:rsidR="00582C12" w:rsidRDefault="00582C12">
            <w:pPr>
              <w:pStyle w:val="ConsPlusNormal"/>
            </w:pPr>
            <w:r>
              <w:t>0701 - 0709, 0711, 0713, 0714</w:t>
            </w:r>
          </w:p>
          <w:p w14:paraId="382EA879" w14:textId="77777777" w:rsidR="00582C12" w:rsidRDefault="00582C12">
            <w:pPr>
              <w:pStyle w:val="ConsPlusNormal"/>
            </w:pPr>
            <w:r>
              <w:t>0801 - 0810, 0812 - 0814</w:t>
            </w:r>
          </w:p>
          <w:p w14:paraId="71020DD5" w14:textId="77777777" w:rsidR="00582C12" w:rsidRDefault="00582C12">
            <w:pPr>
              <w:pStyle w:val="ConsPlusNormal"/>
            </w:pPr>
            <w:r>
              <w:t>090111, 090190, 090220, 090240, 0903 - 0910</w:t>
            </w:r>
          </w:p>
          <w:p w14:paraId="76D9A973" w14:textId="77777777" w:rsidR="00582C12" w:rsidRDefault="00582C12">
            <w:pPr>
              <w:pStyle w:val="ConsPlusNormal"/>
            </w:pPr>
            <w:r>
              <w:t>10</w:t>
            </w:r>
          </w:p>
          <w:p w14:paraId="17469166" w14:textId="77777777" w:rsidR="00582C12" w:rsidRDefault="00582C12">
            <w:pPr>
              <w:pStyle w:val="ConsPlusNormal"/>
            </w:pPr>
            <w:r>
              <w:t>1201 - 1207, 1209, 1210, 1212, 1214</w:t>
            </w:r>
          </w:p>
          <w:p w14:paraId="0944A9D5" w14:textId="77777777" w:rsidR="00582C12" w:rsidRDefault="00582C12">
            <w:pPr>
              <w:pStyle w:val="ConsPlusNormal"/>
            </w:pPr>
            <w:r>
              <w:t>1520, 1521</w:t>
            </w:r>
          </w:p>
          <w:p w14:paraId="2A341790" w14:textId="77777777" w:rsidR="00582C12" w:rsidRDefault="00582C12">
            <w:pPr>
              <w:pStyle w:val="ConsPlusNormal"/>
            </w:pPr>
            <w:r>
              <w:t>1703</w:t>
            </w:r>
          </w:p>
          <w:p w14:paraId="2B78B838" w14:textId="77777777" w:rsidR="00582C12" w:rsidRDefault="00582C12">
            <w:pPr>
              <w:pStyle w:val="ConsPlusNormal"/>
            </w:pPr>
            <w:r>
              <w:t>1801</w:t>
            </w:r>
          </w:p>
          <w:p w14:paraId="51400C11" w14:textId="77777777" w:rsidR="00582C12" w:rsidRDefault="00582C12">
            <w:pPr>
              <w:pStyle w:val="ConsPlusNormal"/>
            </w:pPr>
            <w:r>
              <w:t>2207</w:t>
            </w:r>
          </w:p>
          <w:p w14:paraId="211BCC35" w14:textId="77777777" w:rsidR="00582C12" w:rsidRDefault="00582C12">
            <w:pPr>
              <w:pStyle w:val="ConsPlusNormal"/>
            </w:pPr>
            <w:r>
              <w:t>2301, 2304 - 2306</w:t>
            </w:r>
          </w:p>
          <w:p w14:paraId="4275D389" w14:textId="77777777" w:rsidR="00582C12" w:rsidRDefault="00582C12">
            <w:pPr>
              <w:pStyle w:val="ConsPlusNormal"/>
            </w:pPr>
            <w:r>
              <w:t>2401</w:t>
            </w:r>
          </w:p>
          <w:p w14:paraId="3D411725" w14:textId="77777777" w:rsidR="00582C12" w:rsidRDefault="00582C12">
            <w:pPr>
              <w:pStyle w:val="ConsPlusNormal"/>
            </w:pPr>
            <w:r>
              <w:t>2523</w:t>
            </w:r>
          </w:p>
          <w:p w14:paraId="0521C142" w14:textId="77777777" w:rsidR="00582C12" w:rsidRDefault="00582C12">
            <w:pPr>
              <w:pStyle w:val="ConsPlusNormal"/>
            </w:pPr>
            <w:r>
              <w:t>2803, 2807, 2809, 2814, 2815, 281820, 281830, 282720, 283311, 2836</w:t>
            </w:r>
          </w:p>
          <w:p w14:paraId="7AFFBA25" w14:textId="77777777" w:rsidR="00582C12" w:rsidRDefault="00582C12">
            <w:pPr>
              <w:pStyle w:val="ConsPlusNormal"/>
            </w:pPr>
            <w:r>
              <w:lastRenderedPageBreak/>
              <w:t>2901 - 2903, 2905, 2907, 2909, 2910, 2915 - 2917</w:t>
            </w:r>
          </w:p>
          <w:p w14:paraId="3F950DFC" w14:textId="77777777" w:rsidR="00582C12" w:rsidRDefault="00582C12">
            <w:pPr>
              <w:pStyle w:val="ConsPlusNormal"/>
            </w:pPr>
            <w:r>
              <w:t>31</w:t>
            </w:r>
          </w:p>
          <w:p w14:paraId="54464FCB" w14:textId="77777777" w:rsidR="00582C12" w:rsidRDefault="00582C12">
            <w:pPr>
              <w:pStyle w:val="ConsPlusNormal"/>
            </w:pPr>
            <w:r>
              <w:t>3803, 3807, 382450</w:t>
            </w:r>
          </w:p>
          <w:p w14:paraId="286FF105" w14:textId="77777777" w:rsidR="00582C12" w:rsidRDefault="00582C12">
            <w:pPr>
              <w:pStyle w:val="ConsPlusNormal"/>
            </w:pPr>
            <w:r>
              <w:t>4104 - 4114, 411510</w:t>
            </w:r>
          </w:p>
          <w:p w14:paraId="697E1139" w14:textId="77777777" w:rsidR="00582C12" w:rsidRDefault="00582C12">
            <w:pPr>
              <w:pStyle w:val="ConsPlusNormal"/>
            </w:pPr>
            <w:r>
              <w:t>4302</w:t>
            </w:r>
          </w:p>
          <w:p w14:paraId="2467B1B1" w14:textId="77777777" w:rsidR="00582C12" w:rsidRDefault="00582C12">
            <w:pPr>
              <w:pStyle w:val="ConsPlusNormal"/>
            </w:pPr>
            <w:r>
              <w:t>4402, 4404 - 4408</w:t>
            </w:r>
          </w:p>
          <w:p w14:paraId="3918A20D" w14:textId="77777777" w:rsidR="00582C12" w:rsidRDefault="00582C12">
            <w:pPr>
              <w:pStyle w:val="ConsPlusNormal"/>
            </w:pPr>
            <w:r>
              <w:t>4502</w:t>
            </w:r>
          </w:p>
          <w:p w14:paraId="010DA2E5" w14:textId="77777777" w:rsidR="00582C12" w:rsidRDefault="00582C12">
            <w:pPr>
              <w:pStyle w:val="ConsPlusNormal"/>
            </w:pPr>
            <w:r>
              <w:t>4701, 4706</w:t>
            </w:r>
          </w:p>
          <w:p w14:paraId="032EDA53" w14:textId="77777777" w:rsidR="00582C12" w:rsidRDefault="00582C12">
            <w:pPr>
              <w:pStyle w:val="ConsPlusNormal"/>
            </w:pPr>
            <w:r>
              <w:t>5105</w:t>
            </w:r>
          </w:p>
          <w:p w14:paraId="377A5F4C" w14:textId="77777777" w:rsidR="00582C12" w:rsidRDefault="00582C12">
            <w:pPr>
              <w:pStyle w:val="ConsPlusNormal"/>
            </w:pPr>
            <w:r>
              <w:t>5201, 5203</w:t>
            </w:r>
          </w:p>
          <w:p w14:paraId="6CA6ADF9" w14:textId="77777777" w:rsidR="00582C12" w:rsidRDefault="00582C12">
            <w:pPr>
              <w:pStyle w:val="ConsPlusNormal"/>
            </w:pPr>
            <w:r>
              <w:t>5301 - 5305</w:t>
            </w:r>
          </w:p>
          <w:p w14:paraId="516D265D" w14:textId="77777777" w:rsidR="00582C12" w:rsidRDefault="00582C12">
            <w:pPr>
              <w:pStyle w:val="ConsPlusNormal"/>
            </w:pPr>
            <w:r>
              <w:t>6309</w:t>
            </w:r>
          </w:p>
          <w:p w14:paraId="63658FD4" w14:textId="77777777" w:rsidR="00582C12" w:rsidRDefault="00582C12">
            <w:pPr>
              <w:pStyle w:val="ConsPlusNormal"/>
            </w:pPr>
            <w:r>
              <w:t>6801 - 6803, 6814</w:t>
            </w:r>
          </w:p>
          <w:p w14:paraId="4A4BB43F" w14:textId="77777777" w:rsidR="00582C12" w:rsidRDefault="00582C12">
            <w:pPr>
              <w:pStyle w:val="ConsPlusNormal"/>
            </w:pPr>
            <w:r>
              <w:t>6904</w:t>
            </w:r>
          </w:p>
          <w:p w14:paraId="554EB4DE" w14:textId="77777777" w:rsidR="00582C12" w:rsidRDefault="00582C12">
            <w:pPr>
              <w:pStyle w:val="ConsPlusNormal"/>
            </w:pPr>
            <w:r>
              <w:t>7003, 7005</w:t>
            </w:r>
          </w:p>
          <w:p w14:paraId="477D9CA3" w14:textId="77777777" w:rsidR="00582C12" w:rsidRDefault="00582C12">
            <w:pPr>
              <w:pStyle w:val="ConsPlusNormal"/>
            </w:pPr>
            <w:r>
              <w:t>710229, 7105 - 7111</w:t>
            </w:r>
          </w:p>
          <w:p w14:paraId="38EEF9F3" w14:textId="77777777" w:rsidR="00582C12" w:rsidRDefault="00582C12">
            <w:pPr>
              <w:pStyle w:val="ConsPlusNormal"/>
            </w:pPr>
            <w:r>
              <w:t>7201 - 7203, 7205 - 7207</w:t>
            </w:r>
          </w:p>
          <w:p w14:paraId="42F7A5DC" w14:textId="77777777" w:rsidR="00582C12" w:rsidRDefault="00582C12">
            <w:pPr>
              <w:pStyle w:val="ConsPlusNormal"/>
            </w:pPr>
            <w:r>
              <w:t>7401 - 7403</w:t>
            </w:r>
          </w:p>
          <w:p w14:paraId="31A2C6CF" w14:textId="77777777" w:rsidR="00582C12" w:rsidRDefault="00582C12">
            <w:pPr>
              <w:pStyle w:val="ConsPlusNormal"/>
            </w:pPr>
            <w:r>
              <w:t>7501, 7502</w:t>
            </w:r>
          </w:p>
          <w:p w14:paraId="4CB1BD87" w14:textId="77777777" w:rsidR="00582C12" w:rsidRDefault="00582C12">
            <w:pPr>
              <w:pStyle w:val="ConsPlusNormal"/>
            </w:pPr>
            <w:r>
              <w:t>7601</w:t>
            </w:r>
          </w:p>
          <w:p w14:paraId="59C0C513" w14:textId="77777777" w:rsidR="00582C12" w:rsidRDefault="00582C12">
            <w:pPr>
              <w:pStyle w:val="ConsPlusNormal"/>
            </w:pPr>
            <w:r>
              <w:t>7801</w:t>
            </w:r>
          </w:p>
          <w:p w14:paraId="53554C5B" w14:textId="77777777" w:rsidR="00582C12" w:rsidRDefault="00582C12">
            <w:pPr>
              <w:pStyle w:val="ConsPlusNormal"/>
            </w:pPr>
            <w:r>
              <w:t>7901</w:t>
            </w:r>
          </w:p>
          <w:p w14:paraId="0A5F32D4" w14:textId="77777777" w:rsidR="00582C12" w:rsidRDefault="00582C12">
            <w:pPr>
              <w:pStyle w:val="ConsPlusNormal"/>
            </w:pPr>
            <w:r>
              <w:t>8001</w:t>
            </w:r>
          </w:p>
          <w:p w14:paraId="012D947C" w14:textId="77777777" w:rsidR="00582C12" w:rsidRDefault="00582C12">
            <w:pPr>
              <w:pStyle w:val="ConsPlusNormal"/>
            </w:pPr>
            <w:r>
              <w:t>810520</w:t>
            </w:r>
          </w:p>
          <w:p w14:paraId="4CA605A1" w14:textId="77777777" w:rsidR="00582C12" w:rsidRDefault="00582C12">
            <w:pPr>
              <w:pStyle w:val="ConsPlusNormal"/>
            </w:pPr>
            <w:r>
              <w:t>8908</w:t>
            </w:r>
          </w:p>
        </w:tc>
        <w:tc>
          <w:tcPr>
            <w:tcW w:w="3118" w:type="dxa"/>
          </w:tcPr>
          <w:p w14:paraId="1832CE41" w14:textId="77777777" w:rsidR="00582C12" w:rsidRDefault="00582C12">
            <w:pPr>
              <w:pStyle w:val="ConsPlusNormal"/>
            </w:pPr>
            <w:r>
              <w:lastRenderedPageBreak/>
              <w:t>02</w:t>
            </w:r>
          </w:p>
          <w:p w14:paraId="701F4D9B" w14:textId="77777777" w:rsidR="00582C12" w:rsidRDefault="00582C12">
            <w:pPr>
              <w:pStyle w:val="ConsPlusNormal"/>
            </w:pPr>
            <w:r>
              <w:t>0304, 0305</w:t>
            </w:r>
          </w:p>
          <w:p w14:paraId="7BF123C6" w14:textId="77777777" w:rsidR="00582C12" w:rsidRDefault="00582C12">
            <w:pPr>
              <w:pStyle w:val="ConsPlusNormal"/>
            </w:pPr>
            <w:r>
              <w:t>0401 - 0404, 0407, 0408</w:t>
            </w:r>
          </w:p>
          <w:p w14:paraId="6CF6557E" w14:textId="77777777" w:rsidR="00582C12" w:rsidRDefault="00582C12">
            <w:pPr>
              <w:pStyle w:val="ConsPlusNormal"/>
            </w:pPr>
            <w:r>
              <w:t>0504</w:t>
            </w:r>
          </w:p>
          <w:p w14:paraId="413AB8A3" w14:textId="77777777" w:rsidR="00582C12" w:rsidRDefault="00582C12">
            <w:pPr>
              <w:pStyle w:val="ConsPlusNormal"/>
            </w:pPr>
            <w:r>
              <w:t>0710, 0712</w:t>
            </w:r>
          </w:p>
          <w:p w14:paraId="04CA146B" w14:textId="77777777" w:rsidR="00582C12" w:rsidRDefault="00582C12">
            <w:pPr>
              <w:pStyle w:val="ConsPlusNormal"/>
            </w:pPr>
            <w:r>
              <w:t>0811</w:t>
            </w:r>
          </w:p>
          <w:p w14:paraId="577E001F" w14:textId="77777777" w:rsidR="00582C12" w:rsidRDefault="00582C12">
            <w:pPr>
              <w:pStyle w:val="ConsPlusNormal"/>
            </w:pPr>
            <w:r>
              <w:t>090112, 090121, 090122, 090210, 090230</w:t>
            </w:r>
          </w:p>
          <w:p w14:paraId="17D78865" w14:textId="77777777" w:rsidR="00582C12" w:rsidRDefault="00582C12">
            <w:pPr>
              <w:pStyle w:val="ConsPlusNormal"/>
            </w:pPr>
            <w:r>
              <w:t>11</w:t>
            </w:r>
          </w:p>
          <w:p w14:paraId="42984A15" w14:textId="77777777" w:rsidR="00582C12" w:rsidRDefault="00582C12">
            <w:pPr>
              <w:pStyle w:val="ConsPlusNormal"/>
            </w:pPr>
            <w:r>
              <w:t>1208</w:t>
            </w:r>
          </w:p>
          <w:p w14:paraId="675ED4BA" w14:textId="77777777" w:rsidR="00582C12" w:rsidRDefault="00582C12">
            <w:pPr>
              <w:pStyle w:val="ConsPlusNormal"/>
            </w:pPr>
            <w:r>
              <w:t>1302</w:t>
            </w:r>
          </w:p>
          <w:p w14:paraId="3C13E040" w14:textId="77777777" w:rsidR="00582C12" w:rsidRDefault="00582C12">
            <w:pPr>
              <w:pStyle w:val="ConsPlusNormal"/>
            </w:pPr>
            <w:r>
              <w:t>1501 - 1516, 1518</w:t>
            </w:r>
          </w:p>
          <w:p w14:paraId="618EDAAE" w14:textId="77777777" w:rsidR="00582C12" w:rsidRDefault="00582C12">
            <w:pPr>
              <w:pStyle w:val="ConsPlusNormal"/>
            </w:pPr>
            <w:r>
              <w:t>1701, 1702</w:t>
            </w:r>
          </w:p>
          <w:p w14:paraId="40682079" w14:textId="77777777" w:rsidR="00582C12" w:rsidRDefault="00582C12">
            <w:pPr>
              <w:pStyle w:val="ConsPlusNormal"/>
            </w:pPr>
            <w:r>
              <w:t>1803 - 1805</w:t>
            </w:r>
          </w:p>
          <w:p w14:paraId="75B2A4EF" w14:textId="77777777" w:rsidR="00582C12" w:rsidRDefault="00582C12">
            <w:pPr>
              <w:pStyle w:val="ConsPlusNormal"/>
            </w:pPr>
            <w:r>
              <w:t>1903</w:t>
            </w:r>
          </w:p>
          <w:p w14:paraId="616E6300" w14:textId="77777777" w:rsidR="00582C12" w:rsidRDefault="00582C12">
            <w:pPr>
              <w:pStyle w:val="ConsPlusNormal"/>
            </w:pPr>
            <w:r>
              <w:t>2102</w:t>
            </w:r>
          </w:p>
          <w:p w14:paraId="62D8F2B4" w14:textId="77777777" w:rsidR="00582C12" w:rsidRDefault="00582C12">
            <w:pPr>
              <w:pStyle w:val="ConsPlusNormal"/>
            </w:pPr>
            <w:r>
              <w:t>2201, 2209</w:t>
            </w:r>
          </w:p>
          <w:p w14:paraId="37E3DF53" w14:textId="77777777" w:rsidR="00582C12" w:rsidRDefault="00582C12">
            <w:pPr>
              <w:pStyle w:val="ConsPlusNormal"/>
            </w:pPr>
            <w:r>
              <w:t>2403</w:t>
            </w:r>
          </w:p>
          <w:p w14:paraId="3BFB3743" w14:textId="77777777" w:rsidR="00582C12" w:rsidRDefault="00582C12">
            <w:pPr>
              <w:pStyle w:val="ConsPlusNormal"/>
            </w:pPr>
            <w:r>
              <w:t>2801, 2802, 280410 - 280440,</w:t>
            </w:r>
          </w:p>
          <w:p w14:paraId="2F83E373" w14:textId="77777777" w:rsidR="00582C12" w:rsidRDefault="00582C12">
            <w:pPr>
              <w:pStyle w:val="ConsPlusNormal"/>
            </w:pPr>
            <w:r>
              <w:t xml:space="preserve">280469 - 280480, 280511 - 280519, 280540, 2806, 2808, 2810 - 2813, 2816, 2817, 281810, </w:t>
            </w:r>
            <w:r>
              <w:lastRenderedPageBreak/>
              <w:t>2819 - 2826,</w:t>
            </w:r>
          </w:p>
          <w:p w14:paraId="71B99202" w14:textId="77777777" w:rsidR="00582C12" w:rsidRDefault="00582C12">
            <w:pPr>
              <w:pStyle w:val="ConsPlusNormal"/>
            </w:pPr>
            <w:r>
              <w:t>282710, 282731 - 282760, 2828 - 2832, 283319 - 283340, 2834, 2835, 2837 - 2843, 2847 - 2853</w:t>
            </w:r>
          </w:p>
          <w:p w14:paraId="772351C1" w14:textId="77777777" w:rsidR="00582C12" w:rsidRDefault="00582C12">
            <w:pPr>
              <w:pStyle w:val="ConsPlusNormal"/>
            </w:pPr>
            <w:r>
              <w:t>2904, 2906, 2908, 2911 - 2914,</w:t>
            </w:r>
          </w:p>
          <w:p w14:paraId="21046335" w14:textId="77777777" w:rsidR="00582C12" w:rsidRDefault="00582C12">
            <w:pPr>
              <w:pStyle w:val="ConsPlusNormal"/>
            </w:pPr>
            <w:r>
              <w:t>2918 - 2927, 2929 - 2931, 2940,</w:t>
            </w:r>
          </w:p>
          <w:p w14:paraId="405EB91A" w14:textId="77777777" w:rsidR="00582C12" w:rsidRDefault="00582C12">
            <w:pPr>
              <w:pStyle w:val="ConsPlusNormal"/>
            </w:pPr>
            <w:r>
              <w:t>2942</w:t>
            </w:r>
          </w:p>
          <w:p w14:paraId="0CEFF3EA" w14:textId="77777777" w:rsidR="00582C12" w:rsidRDefault="00582C12">
            <w:pPr>
              <w:pStyle w:val="ConsPlusNormal"/>
            </w:pPr>
            <w:r>
              <w:t>3201 - 3203, 3206</w:t>
            </w:r>
          </w:p>
          <w:p w14:paraId="6C6D06D6" w14:textId="77777777" w:rsidR="00582C12" w:rsidRDefault="00582C12">
            <w:pPr>
              <w:pStyle w:val="ConsPlusNormal"/>
            </w:pPr>
            <w:r>
              <w:t>3301</w:t>
            </w:r>
          </w:p>
          <w:p w14:paraId="2DAC2DBD" w14:textId="77777777" w:rsidR="00582C12" w:rsidRDefault="00582C12">
            <w:pPr>
              <w:pStyle w:val="ConsPlusNormal"/>
            </w:pPr>
            <w:r>
              <w:t>3401, 3406</w:t>
            </w:r>
          </w:p>
          <w:p w14:paraId="41637803" w14:textId="77777777" w:rsidR="00582C12" w:rsidRDefault="00582C12">
            <w:pPr>
              <w:pStyle w:val="ConsPlusNormal"/>
            </w:pPr>
            <w:r>
              <w:t>3501 - 3505</w:t>
            </w:r>
          </w:p>
          <w:p w14:paraId="1FFFE874" w14:textId="77777777" w:rsidR="00582C12" w:rsidRDefault="00582C12">
            <w:pPr>
              <w:pStyle w:val="ConsPlusNormal"/>
            </w:pPr>
            <w:r>
              <w:t>3601, 3602, 3605, 3606</w:t>
            </w:r>
          </w:p>
          <w:p w14:paraId="37856A0E" w14:textId="77777777" w:rsidR="00582C12" w:rsidRDefault="00582C12">
            <w:pPr>
              <w:pStyle w:val="ConsPlusNormal"/>
            </w:pPr>
            <w:r>
              <w:t>3801, 3802, 3805, 3806, 3816,</w:t>
            </w:r>
          </w:p>
          <w:p w14:paraId="1442729B" w14:textId="77777777" w:rsidR="00582C12" w:rsidRDefault="00582C12">
            <w:pPr>
              <w:pStyle w:val="ConsPlusNormal"/>
            </w:pPr>
            <w:r>
              <w:t>3817, 3820, 3823, 382410, 382440, 382460 - 382490, 3826</w:t>
            </w:r>
          </w:p>
          <w:p w14:paraId="54335DC7" w14:textId="77777777" w:rsidR="00582C12" w:rsidRDefault="00582C12">
            <w:pPr>
              <w:pStyle w:val="ConsPlusNormal"/>
            </w:pPr>
            <w:r>
              <w:t>3901 - 3914, 3916, 3917, 3919 - 3921</w:t>
            </w:r>
          </w:p>
          <w:p w14:paraId="51A18158" w14:textId="77777777" w:rsidR="00582C12" w:rsidRDefault="00582C12">
            <w:pPr>
              <w:pStyle w:val="ConsPlusNormal"/>
            </w:pPr>
            <w:r>
              <w:t>4002, 4005 - 4009, 4012, 4017</w:t>
            </w:r>
          </w:p>
          <w:p w14:paraId="3BEBF5F2" w14:textId="77777777" w:rsidR="00582C12" w:rsidRDefault="00582C12">
            <w:pPr>
              <w:pStyle w:val="ConsPlusNormal"/>
            </w:pPr>
            <w:r>
              <w:t>4409 - 4418</w:t>
            </w:r>
          </w:p>
          <w:p w14:paraId="66470ABF" w14:textId="77777777" w:rsidR="00582C12" w:rsidRDefault="00582C12">
            <w:pPr>
              <w:pStyle w:val="ConsPlusNormal"/>
            </w:pPr>
            <w:r>
              <w:t>4503, 4504</w:t>
            </w:r>
          </w:p>
          <w:p w14:paraId="4E742651" w14:textId="77777777" w:rsidR="00582C12" w:rsidRDefault="00582C12">
            <w:pPr>
              <w:pStyle w:val="ConsPlusNormal"/>
            </w:pPr>
            <w:r>
              <w:t>4702 - 4705</w:t>
            </w:r>
          </w:p>
          <w:p w14:paraId="58EEBE9A" w14:textId="77777777" w:rsidR="00582C12" w:rsidRDefault="00582C12">
            <w:pPr>
              <w:pStyle w:val="ConsPlusNormal"/>
            </w:pPr>
            <w:r>
              <w:t>4801 - 4811</w:t>
            </w:r>
          </w:p>
          <w:p w14:paraId="5A12F73B" w14:textId="77777777" w:rsidR="00582C12" w:rsidRDefault="00582C12">
            <w:pPr>
              <w:pStyle w:val="ConsPlusNormal"/>
            </w:pPr>
            <w:r>
              <w:t>5004 - 5007</w:t>
            </w:r>
          </w:p>
          <w:p w14:paraId="24A371BF" w14:textId="77777777" w:rsidR="00582C12" w:rsidRDefault="00582C12">
            <w:pPr>
              <w:pStyle w:val="ConsPlusNormal"/>
            </w:pPr>
            <w:r>
              <w:t>5106 - 5113</w:t>
            </w:r>
          </w:p>
          <w:p w14:paraId="2D4F61AA" w14:textId="77777777" w:rsidR="00582C12" w:rsidRDefault="00582C12">
            <w:pPr>
              <w:pStyle w:val="ConsPlusNormal"/>
            </w:pPr>
            <w:r>
              <w:t>5204 - 5212</w:t>
            </w:r>
          </w:p>
          <w:p w14:paraId="59626FDA" w14:textId="77777777" w:rsidR="00582C12" w:rsidRDefault="00582C12">
            <w:pPr>
              <w:pStyle w:val="ConsPlusNormal"/>
            </w:pPr>
            <w:r>
              <w:t>5306 - 5311</w:t>
            </w:r>
          </w:p>
          <w:p w14:paraId="3069E7C5" w14:textId="77777777" w:rsidR="00582C12" w:rsidRDefault="00582C12">
            <w:pPr>
              <w:pStyle w:val="ConsPlusNormal"/>
            </w:pPr>
            <w:r>
              <w:t>54</w:t>
            </w:r>
          </w:p>
          <w:p w14:paraId="69ED47C8" w14:textId="77777777" w:rsidR="00582C12" w:rsidRDefault="00582C12">
            <w:pPr>
              <w:pStyle w:val="ConsPlusNormal"/>
            </w:pPr>
            <w:r>
              <w:t>5501 - 5504, 5506 - 5516</w:t>
            </w:r>
          </w:p>
          <w:p w14:paraId="4EE7ADFB" w14:textId="77777777" w:rsidR="00582C12" w:rsidRDefault="00582C12">
            <w:pPr>
              <w:pStyle w:val="ConsPlusNormal"/>
            </w:pPr>
            <w:r>
              <w:t>5601 - 5607</w:t>
            </w:r>
          </w:p>
          <w:p w14:paraId="290A465C" w14:textId="77777777" w:rsidR="00582C12" w:rsidRDefault="00582C12">
            <w:pPr>
              <w:pStyle w:val="ConsPlusNormal"/>
            </w:pPr>
            <w:r>
              <w:t>5801 - 5804, 5806, 5808, 5809, 5811</w:t>
            </w:r>
          </w:p>
          <w:p w14:paraId="0A39F88A" w14:textId="77777777" w:rsidR="00582C12" w:rsidRDefault="00582C12">
            <w:pPr>
              <w:pStyle w:val="ConsPlusNormal"/>
            </w:pPr>
            <w:r>
              <w:t>60</w:t>
            </w:r>
          </w:p>
          <w:p w14:paraId="6D0073B0" w14:textId="77777777" w:rsidR="00582C12" w:rsidRDefault="00582C12">
            <w:pPr>
              <w:pStyle w:val="ConsPlusNormal"/>
            </w:pPr>
            <w:r>
              <w:t>6701, 6703</w:t>
            </w:r>
          </w:p>
          <w:p w14:paraId="4563118F" w14:textId="77777777" w:rsidR="00582C12" w:rsidRDefault="00582C12">
            <w:pPr>
              <w:pStyle w:val="ConsPlusNormal"/>
            </w:pPr>
            <w:r>
              <w:t>6804 - 6812</w:t>
            </w:r>
          </w:p>
          <w:p w14:paraId="04A58713" w14:textId="77777777" w:rsidR="00582C12" w:rsidRDefault="00582C12">
            <w:pPr>
              <w:pStyle w:val="ConsPlusNormal"/>
            </w:pPr>
            <w:r>
              <w:t>6901, 6902, 6905 - 6908</w:t>
            </w:r>
          </w:p>
          <w:p w14:paraId="5D3B9B7F" w14:textId="77777777" w:rsidR="00582C12" w:rsidRDefault="00582C12">
            <w:pPr>
              <w:pStyle w:val="ConsPlusNormal"/>
            </w:pPr>
            <w:r>
              <w:t>7002, 7004, 7006 - 7008, 7016, 7019</w:t>
            </w:r>
          </w:p>
          <w:p w14:paraId="52C94ECC" w14:textId="77777777" w:rsidR="00582C12" w:rsidRDefault="00582C12">
            <w:pPr>
              <w:pStyle w:val="ConsPlusNormal"/>
            </w:pPr>
            <w:r>
              <w:t>710399</w:t>
            </w:r>
          </w:p>
          <w:p w14:paraId="0FE0C506" w14:textId="77777777" w:rsidR="00582C12" w:rsidRDefault="00582C12">
            <w:pPr>
              <w:pStyle w:val="ConsPlusNormal"/>
            </w:pPr>
            <w:r>
              <w:t>7208 - 7229</w:t>
            </w:r>
          </w:p>
          <w:p w14:paraId="3CF333A6" w14:textId="77777777" w:rsidR="00582C12" w:rsidRDefault="00582C12">
            <w:pPr>
              <w:pStyle w:val="ConsPlusNormal"/>
            </w:pPr>
            <w:r>
              <w:t>7301 - 7307, 7312 - 7314, 7317</w:t>
            </w:r>
          </w:p>
          <w:p w14:paraId="5911312F" w14:textId="77777777" w:rsidR="00582C12" w:rsidRDefault="00582C12">
            <w:pPr>
              <w:pStyle w:val="ConsPlusNormal"/>
            </w:pPr>
            <w:r>
              <w:t>7405 - 7411, 7413</w:t>
            </w:r>
          </w:p>
          <w:p w14:paraId="0398B5AA" w14:textId="77777777" w:rsidR="00582C12" w:rsidRDefault="00582C12">
            <w:pPr>
              <w:pStyle w:val="ConsPlusNormal"/>
            </w:pPr>
            <w:r>
              <w:t>7504 - 7507</w:t>
            </w:r>
          </w:p>
          <w:p w14:paraId="147DE937" w14:textId="77777777" w:rsidR="00582C12" w:rsidRDefault="00582C12">
            <w:pPr>
              <w:pStyle w:val="ConsPlusNormal"/>
            </w:pPr>
            <w:r>
              <w:t>7603 - 7608, 7614</w:t>
            </w:r>
          </w:p>
          <w:p w14:paraId="3D68AE22" w14:textId="77777777" w:rsidR="00582C12" w:rsidRDefault="00582C12">
            <w:pPr>
              <w:pStyle w:val="ConsPlusNormal"/>
            </w:pPr>
            <w:r>
              <w:t>7804</w:t>
            </w:r>
          </w:p>
          <w:p w14:paraId="73ED2F4E" w14:textId="77777777" w:rsidR="00582C12" w:rsidRDefault="00582C12">
            <w:pPr>
              <w:pStyle w:val="ConsPlusNormal"/>
            </w:pPr>
            <w:r>
              <w:t>7903 - 7905</w:t>
            </w:r>
          </w:p>
          <w:p w14:paraId="6D3CC52F" w14:textId="77777777" w:rsidR="00582C12" w:rsidRDefault="00582C12">
            <w:pPr>
              <w:pStyle w:val="ConsPlusNormal"/>
            </w:pPr>
            <w:r>
              <w:t>8003</w:t>
            </w:r>
          </w:p>
          <w:p w14:paraId="4F659409" w14:textId="77777777" w:rsidR="00582C12" w:rsidRDefault="00582C12">
            <w:pPr>
              <w:pStyle w:val="ConsPlusNormal"/>
            </w:pPr>
            <w:r>
              <w:t>810110 - 810197, 810210 - 810297,</w:t>
            </w:r>
          </w:p>
          <w:p w14:paraId="06ECEFC5" w14:textId="77777777" w:rsidR="00582C12" w:rsidRDefault="00582C12">
            <w:pPr>
              <w:pStyle w:val="ConsPlusNormal"/>
            </w:pPr>
            <w:r>
              <w:t>810411 - 810430, 810530, 8106, 8107, 810820, 810830, 8110, 8111</w:t>
            </w:r>
          </w:p>
        </w:tc>
        <w:tc>
          <w:tcPr>
            <w:tcW w:w="3288" w:type="dxa"/>
          </w:tcPr>
          <w:p w14:paraId="4AB70B84" w14:textId="77777777" w:rsidR="00582C12" w:rsidRDefault="00582C12">
            <w:pPr>
              <w:pStyle w:val="ConsPlusNormal"/>
            </w:pPr>
            <w:r>
              <w:lastRenderedPageBreak/>
              <w:t>0405, 0406</w:t>
            </w:r>
          </w:p>
          <w:p w14:paraId="6B41B492" w14:textId="77777777" w:rsidR="00582C12" w:rsidRDefault="00582C12">
            <w:pPr>
              <w:pStyle w:val="ConsPlusNormal"/>
            </w:pPr>
            <w:r>
              <w:t>1517</w:t>
            </w:r>
          </w:p>
          <w:p w14:paraId="52B93B46" w14:textId="77777777" w:rsidR="00582C12" w:rsidRDefault="00582C12">
            <w:pPr>
              <w:pStyle w:val="ConsPlusNormal"/>
            </w:pPr>
            <w:r>
              <w:t>16</w:t>
            </w:r>
          </w:p>
          <w:p w14:paraId="2723DE8C" w14:textId="77777777" w:rsidR="00582C12" w:rsidRDefault="00582C12">
            <w:pPr>
              <w:pStyle w:val="ConsPlusNormal"/>
            </w:pPr>
            <w:r>
              <w:t>1704</w:t>
            </w:r>
          </w:p>
          <w:p w14:paraId="261D6CD7" w14:textId="77777777" w:rsidR="00582C12" w:rsidRDefault="00582C12">
            <w:pPr>
              <w:pStyle w:val="ConsPlusNormal"/>
            </w:pPr>
            <w:r>
              <w:t>1806</w:t>
            </w:r>
          </w:p>
          <w:p w14:paraId="51E52EA0" w14:textId="77777777" w:rsidR="00582C12" w:rsidRDefault="00582C12">
            <w:pPr>
              <w:pStyle w:val="ConsPlusNormal"/>
            </w:pPr>
            <w:r>
              <w:t>1901, 1902, 1904, 1905</w:t>
            </w:r>
          </w:p>
          <w:p w14:paraId="603A84A4" w14:textId="77777777" w:rsidR="00582C12" w:rsidRDefault="00582C12">
            <w:pPr>
              <w:pStyle w:val="ConsPlusNormal"/>
            </w:pPr>
            <w:r>
              <w:t>20</w:t>
            </w:r>
          </w:p>
          <w:p w14:paraId="3FFF8396" w14:textId="77777777" w:rsidR="00582C12" w:rsidRDefault="00582C12">
            <w:pPr>
              <w:pStyle w:val="ConsPlusNormal"/>
            </w:pPr>
            <w:r>
              <w:t>2101, 2103 - 2106</w:t>
            </w:r>
          </w:p>
          <w:p w14:paraId="4867DC92" w14:textId="77777777" w:rsidR="00582C12" w:rsidRDefault="00582C12">
            <w:pPr>
              <w:pStyle w:val="ConsPlusNormal"/>
            </w:pPr>
            <w:r>
              <w:t>2202 - 2206, 2208</w:t>
            </w:r>
          </w:p>
          <w:p w14:paraId="5385A707" w14:textId="77777777" w:rsidR="00582C12" w:rsidRDefault="00582C12">
            <w:pPr>
              <w:pStyle w:val="ConsPlusNormal"/>
            </w:pPr>
            <w:r>
              <w:t>2309</w:t>
            </w:r>
          </w:p>
          <w:p w14:paraId="49659727" w14:textId="77777777" w:rsidR="00582C12" w:rsidRDefault="00582C12">
            <w:pPr>
              <w:pStyle w:val="ConsPlusNormal"/>
            </w:pPr>
            <w:r>
              <w:t>2402</w:t>
            </w:r>
          </w:p>
          <w:p w14:paraId="59648450" w14:textId="77777777" w:rsidR="00582C12" w:rsidRDefault="00582C12">
            <w:pPr>
              <w:pStyle w:val="ConsPlusNormal"/>
            </w:pPr>
            <w:r>
              <w:t>280450, 280461, 280490, 280530,</w:t>
            </w:r>
          </w:p>
          <w:p w14:paraId="0034E668" w14:textId="77777777" w:rsidR="00582C12" w:rsidRDefault="00582C12">
            <w:pPr>
              <w:pStyle w:val="ConsPlusNormal"/>
            </w:pPr>
            <w:r>
              <w:t>2844 - 2846</w:t>
            </w:r>
          </w:p>
          <w:p w14:paraId="0877C222" w14:textId="77777777" w:rsidR="00582C12" w:rsidRDefault="00582C12">
            <w:pPr>
              <w:pStyle w:val="ConsPlusNormal"/>
            </w:pPr>
            <w:r>
              <w:t>2928, 2932 - 2939, 2941</w:t>
            </w:r>
          </w:p>
          <w:p w14:paraId="755F351E" w14:textId="77777777" w:rsidR="00582C12" w:rsidRDefault="00582C12">
            <w:pPr>
              <w:pStyle w:val="ConsPlusNormal"/>
            </w:pPr>
            <w:r>
              <w:t>30</w:t>
            </w:r>
          </w:p>
          <w:p w14:paraId="6085B2E7" w14:textId="77777777" w:rsidR="00582C12" w:rsidRDefault="00582C12">
            <w:pPr>
              <w:pStyle w:val="ConsPlusNormal"/>
            </w:pPr>
            <w:r>
              <w:t>3204, 3205, 3207 - 3215</w:t>
            </w:r>
          </w:p>
          <w:p w14:paraId="042D31F2" w14:textId="77777777" w:rsidR="00582C12" w:rsidRDefault="00582C12">
            <w:pPr>
              <w:pStyle w:val="ConsPlusNormal"/>
            </w:pPr>
            <w:r>
              <w:t>3302 - 3307</w:t>
            </w:r>
          </w:p>
          <w:p w14:paraId="54E1C537" w14:textId="77777777" w:rsidR="00582C12" w:rsidRDefault="00582C12">
            <w:pPr>
              <w:pStyle w:val="ConsPlusNormal"/>
            </w:pPr>
            <w:r>
              <w:t>3402 - 3405, 3407</w:t>
            </w:r>
          </w:p>
          <w:p w14:paraId="7457A093" w14:textId="77777777" w:rsidR="00582C12" w:rsidRDefault="00582C12">
            <w:pPr>
              <w:pStyle w:val="ConsPlusNormal"/>
            </w:pPr>
            <w:r>
              <w:t>3506, 3507</w:t>
            </w:r>
          </w:p>
          <w:p w14:paraId="60B8202F" w14:textId="77777777" w:rsidR="00582C12" w:rsidRDefault="00582C12">
            <w:pPr>
              <w:pStyle w:val="ConsPlusNormal"/>
            </w:pPr>
            <w:r>
              <w:t>3603, 3604</w:t>
            </w:r>
          </w:p>
          <w:p w14:paraId="12B7A3C9" w14:textId="77777777" w:rsidR="00582C12" w:rsidRDefault="00582C12">
            <w:pPr>
              <w:pStyle w:val="ConsPlusNormal"/>
            </w:pPr>
            <w:r>
              <w:t>37</w:t>
            </w:r>
          </w:p>
          <w:p w14:paraId="2A132166" w14:textId="77777777" w:rsidR="00582C12" w:rsidRDefault="00582C12">
            <w:pPr>
              <w:pStyle w:val="ConsPlusNormal"/>
            </w:pPr>
            <w:r>
              <w:t>3808 - 3815, 3818, 3819, 3821,</w:t>
            </w:r>
          </w:p>
          <w:p w14:paraId="3AF5158E" w14:textId="77777777" w:rsidR="00582C12" w:rsidRDefault="00582C12">
            <w:pPr>
              <w:pStyle w:val="ConsPlusNormal"/>
            </w:pPr>
            <w:r>
              <w:lastRenderedPageBreak/>
              <w:t>3822, 382430</w:t>
            </w:r>
          </w:p>
          <w:p w14:paraId="6748B7B5" w14:textId="77777777" w:rsidR="00582C12" w:rsidRDefault="00582C12">
            <w:pPr>
              <w:pStyle w:val="ConsPlusNormal"/>
            </w:pPr>
            <w:r>
              <w:t>3918, 3922 - 3926</w:t>
            </w:r>
          </w:p>
          <w:p w14:paraId="6BBC93C3" w14:textId="77777777" w:rsidR="00582C12" w:rsidRDefault="00582C12">
            <w:pPr>
              <w:pStyle w:val="ConsPlusNormal"/>
            </w:pPr>
            <w:r>
              <w:t>4010, 4011, 4013 - 4016</w:t>
            </w:r>
          </w:p>
          <w:p w14:paraId="3C7D8717" w14:textId="77777777" w:rsidR="00582C12" w:rsidRDefault="00582C12">
            <w:pPr>
              <w:pStyle w:val="ConsPlusNormal"/>
            </w:pPr>
            <w:r>
              <w:t>42</w:t>
            </w:r>
          </w:p>
          <w:p w14:paraId="36B462E2" w14:textId="77777777" w:rsidR="00582C12" w:rsidRDefault="00582C12">
            <w:pPr>
              <w:pStyle w:val="ConsPlusNormal"/>
            </w:pPr>
            <w:r>
              <w:t>4303, 4304</w:t>
            </w:r>
          </w:p>
          <w:p w14:paraId="414256A9" w14:textId="77777777" w:rsidR="00582C12" w:rsidRDefault="00582C12">
            <w:pPr>
              <w:pStyle w:val="ConsPlusNormal"/>
            </w:pPr>
            <w:r>
              <w:t>4419 - 4421</w:t>
            </w:r>
          </w:p>
          <w:p w14:paraId="29037414" w14:textId="77777777" w:rsidR="00582C12" w:rsidRDefault="00582C12">
            <w:pPr>
              <w:pStyle w:val="ConsPlusNormal"/>
            </w:pPr>
            <w:r>
              <w:t>46</w:t>
            </w:r>
          </w:p>
          <w:p w14:paraId="0488DF36" w14:textId="77777777" w:rsidR="00582C12" w:rsidRDefault="00582C12">
            <w:pPr>
              <w:pStyle w:val="ConsPlusNormal"/>
            </w:pPr>
            <w:r>
              <w:t>4812 - 4823</w:t>
            </w:r>
          </w:p>
          <w:p w14:paraId="11E7DA16" w14:textId="77777777" w:rsidR="00582C12" w:rsidRDefault="00582C12">
            <w:pPr>
              <w:pStyle w:val="ConsPlusNormal"/>
            </w:pPr>
            <w:r>
              <w:t>49</w:t>
            </w:r>
          </w:p>
          <w:p w14:paraId="06A62BB4" w14:textId="77777777" w:rsidR="00582C12" w:rsidRDefault="00582C12">
            <w:pPr>
              <w:pStyle w:val="ConsPlusNormal"/>
            </w:pPr>
            <w:r>
              <w:t>5608, 5609</w:t>
            </w:r>
          </w:p>
          <w:p w14:paraId="2FE7443A" w14:textId="77777777" w:rsidR="00582C12" w:rsidRDefault="00582C12">
            <w:pPr>
              <w:pStyle w:val="ConsPlusNormal"/>
            </w:pPr>
            <w:r>
              <w:t>57</w:t>
            </w:r>
          </w:p>
          <w:p w14:paraId="56312283" w14:textId="77777777" w:rsidR="00582C12" w:rsidRDefault="00582C12">
            <w:pPr>
              <w:pStyle w:val="ConsPlusNormal"/>
            </w:pPr>
            <w:r>
              <w:t>5805, 5807, 5810</w:t>
            </w:r>
          </w:p>
          <w:p w14:paraId="3605D355" w14:textId="77777777" w:rsidR="00582C12" w:rsidRDefault="00582C12">
            <w:pPr>
              <w:pStyle w:val="ConsPlusNormal"/>
            </w:pPr>
            <w:r>
              <w:t>59</w:t>
            </w:r>
          </w:p>
          <w:p w14:paraId="18893242" w14:textId="77777777" w:rsidR="00582C12" w:rsidRDefault="00582C12">
            <w:pPr>
              <w:pStyle w:val="ConsPlusNormal"/>
            </w:pPr>
            <w:r>
              <w:t>61</w:t>
            </w:r>
          </w:p>
          <w:p w14:paraId="6259C14D" w14:textId="77777777" w:rsidR="00582C12" w:rsidRDefault="00582C12">
            <w:pPr>
              <w:pStyle w:val="ConsPlusNormal"/>
            </w:pPr>
            <w:r>
              <w:t>62</w:t>
            </w:r>
          </w:p>
          <w:p w14:paraId="28599113" w14:textId="77777777" w:rsidR="00582C12" w:rsidRDefault="00582C12">
            <w:pPr>
              <w:pStyle w:val="ConsPlusNormal"/>
            </w:pPr>
            <w:r>
              <w:t>6301 - 6308</w:t>
            </w:r>
          </w:p>
          <w:p w14:paraId="0F1F412D" w14:textId="77777777" w:rsidR="00582C12" w:rsidRDefault="00582C12">
            <w:pPr>
              <w:pStyle w:val="ConsPlusNormal"/>
            </w:pPr>
            <w:r>
              <w:t>64 - 66</w:t>
            </w:r>
          </w:p>
          <w:p w14:paraId="3D140276" w14:textId="77777777" w:rsidR="00582C12" w:rsidRDefault="00582C12">
            <w:pPr>
              <w:pStyle w:val="ConsPlusNormal"/>
            </w:pPr>
            <w:r>
              <w:t>6702, 6704</w:t>
            </w:r>
          </w:p>
          <w:p w14:paraId="43AF3BAA" w14:textId="77777777" w:rsidR="00582C12" w:rsidRDefault="00582C12">
            <w:pPr>
              <w:pStyle w:val="ConsPlusNormal"/>
            </w:pPr>
            <w:r>
              <w:t>6813, 6815</w:t>
            </w:r>
          </w:p>
          <w:p w14:paraId="3490B795" w14:textId="77777777" w:rsidR="00582C12" w:rsidRDefault="00582C12">
            <w:pPr>
              <w:pStyle w:val="ConsPlusNormal"/>
            </w:pPr>
            <w:r>
              <w:t>6903, 6909 - 6914</w:t>
            </w:r>
          </w:p>
          <w:p w14:paraId="2EDFAC44" w14:textId="77777777" w:rsidR="00582C12" w:rsidRDefault="00582C12">
            <w:pPr>
              <w:pStyle w:val="ConsPlusNormal"/>
            </w:pPr>
            <w:r>
              <w:t>7009 - 7015, 7017, 7018, 7020</w:t>
            </w:r>
          </w:p>
          <w:p w14:paraId="55E07E13" w14:textId="77777777" w:rsidR="00582C12" w:rsidRDefault="00582C12">
            <w:pPr>
              <w:pStyle w:val="ConsPlusNormal"/>
            </w:pPr>
            <w:r>
              <w:t>710122, 710239, 710391, 7104,</w:t>
            </w:r>
          </w:p>
          <w:p w14:paraId="205182C9" w14:textId="77777777" w:rsidR="00582C12" w:rsidRDefault="00582C12">
            <w:pPr>
              <w:pStyle w:val="ConsPlusNormal"/>
            </w:pPr>
            <w:r>
              <w:t>7113 - 7118</w:t>
            </w:r>
          </w:p>
          <w:p w14:paraId="7213115D" w14:textId="77777777" w:rsidR="00582C12" w:rsidRDefault="00582C12">
            <w:pPr>
              <w:pStyle w:val="ConsPlusNormal"/>
            </w:pPr>
            <w:r>
              <w:t>7308 - 7311, 7315, 7316, 7318 -</w:t>
            </w:r>
          </w:p>
          <w:p w14:paraId="608E0D67" w14:textId="77777777" w:rsidR="00582C12" w:rsidRDefault="00582C12">
            <w:pPr>
              <w:pStyle w:val="ConsPlusNormal"/>
            </w:pPr>
            <w:r>
              <w:t>7326</w:t>
            </w:r>
          </w:p>
          <w:p w14:paraId="44A5028F" w14:textId="77777777" w:rsidR="00582C12" w:rsidRDefault="00582C12">
            <w:pPr>
              <w:pStyle w:val="ConsPlusNormal"/>
            </w:pPr>
            <w:r>
              <w:t>7412, 7415 - 7419</w:t>
            </w:r>
          </w:p>
          <w:p w14:paraId="095FEF22" w14:textId="77777777" w:rsidR="00582C12" w:rsidRDefault="00582C12">
            <w:pPr>
              <w:pStyle w:val="ConsPlusNormal"/>
            </w:pPr>
            <w:r>
              <w:t>7508</w:t>
            </w:r>
          </w:p>
          <w:p w14:paraId="4065B442" w14:textId="77777777" w:rsidR="00582C12" w:rsidRDefault="00582C12">
            <w:pPr>
              <w:pStyle w:val="ConsPlusNormal"/>
            </w:pPr>
            <w:r>
              <w:t>7609 - 7613, 7615, 7616</w:t>
            </w:r>
          </w:p>
          <w:p w14:paraId="18C117B4" w14:textId="77777777" w:rsidR="00582C12" w:rsidRDefault="00582C12">
            <w:pPr>
              <w:pStyle w:val="ConsPlusNormal"/>
            </w:pPr>
            <w:r>
              <w:t>7806</w:t>
            </w:r>
          </w:p>
          <w:p w14:paraId="42B7120F" w14:textId="77777777" w:rsidR="00582C12" w:rsidRDefault="00582C12">
            <w:pPr>
              <w:pStyle w:val="ConsPlusNormal"/>
            </w:pPr>
            <w:r>
              <w:t>7907</w:t>
            </w:r>
          </w:p>
          <w:p w14:paraId="043C8FBC" w14:textId="77777777" w:rsidR="00582C12" w:rsidRDefault="00582C12">
            <w:pPr>
              <w:pStyle w:val="ConsPlusNormal"/>
            </w:pPr>
            <w:r>
              <w:t>8007</w:t>
            </w:r>
          </w:p>
          <w:p w14:paraId="2262E150" w14:textId="77777777" w:rsidR="00582C12" w:rsidRDefault="00582C12">
            <w:pPr>
              <w:pStyle w:val="ConsPlusNormal"/>
            </w:pPr>
            <w:r>
              <w:t>810199, 810299, 8103, 810490,</w:t>
            </w:r>
          </w:p>
          <w:p w14:paraId="466A6E83" w14:textId="77777777" w:rsidR="00582C12" w:rsidRDefault="00582C12">
            <w:pPr>
              <w:pStyle w:val="ConsPlusNormal"/>
            </w:pPr>
            <w:r>
              <w:t>810590, 810890, 8109, 8112, 8113</w:t>
            </w:r>
          </w:p>
          <w:p w14:paraId="7C1E771F" w14:textId="77777777" w:rsidR="00582C12" w:rsidRDefault="00582C12">
            <w:pPr>
              <w:pStyle w:val="ConsPlusNormal"/>
            </w:pPr>
            <w:r>
              <w:t>82 - 88</w:t>
            </w:r>
          </w:p>
          <w:p w14:paraId="37CCD0CE" w14:textId="77777777" w:rsidR="00582C12" w:rsidRDefault="00582C12">
            <w:pPr>
              <w:pStyle w:val="ConsPlusNormal"/>
            </w:pPr>
            <w:r>
              <w:t>8901 - 8907</w:t>
            </w:r>
          </w:p>
          <w:p w14:paraId="47734215" w14:textId="77777777" w:rsidR="00582C12" w:rsidRDefault="00582C12">
            <w:pPr>
              <w:pStyle w:val="ConsPlusNormal"/>
            </w:pPr>
            <w:r>
              <w:t>90 - 97</w:t>
            </w:r>
          </w:p>
        </w:tc>
      </w:tr>
    </w:tbl>
    <w:p w14:paraId="3DDEEF54" w14:textId="77777777" w:rsidR="00582C12" w:rsidRDefault="00582C12">
      <w:pPr>
        <w:pStyle w:val="ConsPlusNormal"/>
        <w:jc w:val="both"/>
      </w:pPr>
    </w:p>
    <w:p w14:paraId="2C903D23" w14:textId="77777777" w:rsidR="00582C12" w:rsidRDefault="00582C12">
      <w:pPr>
        <w:pStyle w:val="ConsPlusNormal"/>
        <w:jc w:val="both"/>
      </w:pPr>
    </w:p>
    <w:p w14:paraId="34863677" w14:textId="77777777" w:rsidR="00582C12" w:rsidRDefault="00582C12">
      <w:pPr>
        <w:pStyle w:val="ConsPlusNormal"/>
        <w:jc w:val="both"/>
      </w:pPr>
    </w:p>
    <w:p w14:paraId="1BE44967" w14:textId="77777777" w:rsidR="00582C12" w:rsidRDefault="00582C12">
      <w:pPr>
        <w:pStyle w:val="ConsPlusNormal"/>
        <w:jc w:val="both"/>
      </w:pPr>
    </w:p>
    <w:p w14:paraId="1FE0A38D" w14:textId="77777777" w:rsidR="00582C12" w:rsidRDefault="00582C12">
      <w:pPr>
        <w:pStyle w:val="ConsPlusNormal"/>
        <w:jc w:val="both"/>
      </w:pPr>
    </w:p>
    <w:p w14:paraId="07EF155E" w14:textId="77777777" w:rsidR="00582C12" w:rsidRDefault="00582C12">
      <w:pPr>
        <w:pStyle w:val="ConsPlusNormal"/>
        <w:jc w:val="right"/>
        <w:outlineLvl w:val="1"/>
      </w:pPr>
      <w:r>
        <w:t>Приложение N 6</w:t>
      </w:r>
    </w:p>
    <w:p w14:paraId="7A137303" w14:textId="77777777" w:rsidR="00582C12" w:rsidRDefault="00582C12">
      <w:pPr>
        <w:pStyle w:val="ConsPlusNormal"/>
        <w:jc w:val="right"/>
      </w:pPr>
      <w:r>
        <w:t>к требованиям к реализации мероприятия</w:t>
      </w:r>
    </w:p>
    <w:p w14:paraId="57303F50" w14:textId="77777777" w:rsidR="00582C12" w:rsidRDefault="00582C12">
      <w:pPr>
        <w:pStyle w:val="ConsPlusNormal"/>
        <w:jc w:val="right"/>
      </w:pPr>
      <w:r>
        <w:t>по созданию и (или) развитию центров</w:t>
      </w:r>
    </w:p>
    <w:p w14:paraId="70F9B866" w14:textId="77777777" w:rsidR="00582C12" w:rsidRDefault="00582C12">
      <w:pPr>
        <w:pStyle w:val="ConsPlusNormal"/>
        <w:jc w:val="right"/>
      </w:pPr>
      <w:r>
        <w:t>поддержки экспорта, осуществляемого</w:t>
      </w:r>
    </w:p>
    <w:p w14:paraId="3724272D" w14:textId="77777777" w:rsidR="00582C12" w:rsidRDefault="00582C12">
      <w:pPr>
        <w:pStyle w:val="ConsPlusNormal"/>
        <w:jc w:val="right"/>
      </w:pPr>
      <w:r>
        <w:t>субъектами Российской Федерации,</w:t>
      </w:r>
    </w:p>
    <w:p w14:paraId="00FFC896" w14:textId="77777777" w:rsidR="00582C12" w:rsidRDefault="00582C12">
      <w:pPr>
        <w:pStyle w:val="ConsPlusNormal"/>
        <w:jc w:val="right"/>
      </w:pPr>
      <w:r>
        <w:t>бюджетам которых предоставляются</w:t>
      </w:r>
    </w:p>
    <w:p w14:paraId="6FBED0CC" w14:textId="77777777" w:rsidR="00582C12" w:rsidRDefault="00582C12">
      <w:pPr>
        <w:pStyle w:val="ConsPlusNormal"/>
        <w:jc w:val="right"/>
      </w:pPr>
      <w:r>
        <w:t>субсидии на государственную поддержку</w:t>
      </w:r>
    </w:p>
    <w:p w14:paraId="065D05B2" w14:textId="77777777" w:rsidR="00582C12" w:rsidRDefault="00582C12">
      <w:pPr>
        <w:pStyle w:val="ConsPlusNormal"/>
        <w:jc w:val="right"/>
      </w:pPr>
      <w:r>
        <w:t>малого и среднего предпринимательства</w:t>
      </w:r>
    </w:p>
    <w:p w14:paraId="39B025C0" w14:textId="77777777" w:rsidR="00582C12" w:rsidRDefault="00582C12">
      <w:pPr>
        <w:pStyle w:val="ConsPlusNormal"/>
        <w:jc w:val="right"/>
      </w:pPr>
      <w:r>
        <w:t>в субъектах Российской Федерации</w:t>
      </w:r>
    </w:p>
    <w:p w14:paraId="35A51769" w14:textId="77777777" w:rsidR="00582C12" w:rsidRDefault="00582C12">
      <w:pPr>
        <w:pStyle w:val="ConsPlusNormal"/>
        <w:jc w:val="right"/>
      </w:pPr>
      <w:r>
        <w:t>в целях достижения целей, показателей</w:t>
      </w:r>
    </w:p>
    <w:p w14:paraId="197FD6C3" w14:textId="77777777" w:rsidR="00582C12" w:rsidRDefault="00582C12">
      <w:pPr>
        <w:pStyle w:val="ConsPlusNormal"/>
        <w:jc w:val="right"/>
      </w:pPr>
      <w:r>
        <w:t>и результатов региональных проектов,</w:t>
      </w:r>
    </w:p>
    <w:p w14:paraId="585EB27B" w14:textId="77777777" w:rsidR="00582C12" w:rsidRDefault="00582C12">
      <w:pPr>
        <w:pStyle w:val="ConsPlusNormal"/>
        <w:jc w:val="right"/>
      </w:pPr>
      <w:r>
        <w:t>обеспечивающих достижение целей,</w:t>
      </w:r>
    </w:p>
    <w:p w14:paraId="43F20900" w14:textId="77777777" w:rsidR="00582C12" w:rsidRDefault="00582C12">
      <w:pPr>
        <w:pStyle w:val="ConsPlusNormal"/>
        <w:jc w:val="right"/>
      </w:pPr>
      <w:r>
        <w:t>показателей и результатов федерального</w:t>
      </w:r>
    </w:p>
    <w:p w14:paraId="3750298E" w14:textId="77777777" w:rsidR="00582C12" w:rsidRDefault="00582C12">
      <w:pPr>
        <w:pStyle w:val="ConsPlusNormal"/>
        <w:jc w:val="right"/>
      </w:pPr>
      <w:r>
        <w:t>проекта "Акселерация субъектов малого</w:t>
      </w:r>
    </w:p>
    <w:p w14:paraId="1956FD49" w14:textId="77777777" w:rsidR="00582C12" w:rsidRDefault="00582C12">
      <w:pPr>
        <w:pStyle w:val="ConsPlusNormal"/>
        <w:jc w:val="right"/>
      </w:pPr>
      <w:r>
        <w:t>и среднего предпринимательства", входящего</w:t>
      </w:r>
    </w:p>
    <w:p w14:paraId="393FA50C" w14:textId="77777777" w:rsidR="00582C12" w:rsidRDefault="00582C12">
      <w:pPr>
        <w:pStyle w:val="ConsPlusNormal"/>
        <w:jc w:val="right"/>
      </w:pPr>
      <w:r>
        <w:t>в состав национального проекта "Малое</w:t>
      </w:r>
    </w:p>
    <w:p w14:paraId="59AB9ACB" w14:textId="77777777" w:rsidR="00582C12" w:rsidRDefault="00582C12">
      <w:pPr>
        <w:pStyle w:val="ConsPlusNormal"/>
        <w:jc w:val="right"/>
      </w:pPr>
      <w:r>
        <w:t>и среднее предпринимательство и поддержка</w:t>
      </w:r>
    </w:p>
    <w:p w14:paraId="275E4AFE" w14:textId="77777777" w:rsidR="00582C12" w:rsidRDefault="00582C12">
      <w:pPr>
        <w:pStyle w:val="ConsPlusNormal"/>
        <w:jc w:val="right"/>
      </w:pPr>
      <w:r>
        <w:t>индивидуальной предпринимательской</w:t>
      </w:r>
    </w:p>
    <w:p w14:paraId="676FC5AB" w14:textId="77777777" w:rsidR="00582C12" w:rsidRDefault="00582C12">
      <w:pPr>
        <w:pStyle w:val="ConsPlusNormal"/>
        <w:jc w:val="right"/>
      </w:pPr>
      <w:r>
        <w:t>инициативы", и требованиям к центрам</w:t>
      </w:r>
    </w:p>
    <w:p w14:paraId="45FF1154" w14:textId="77777777" w:rsidR="00582C12" w:rsidRDefault="00582C12">
      <w:pPr>
        <w:pStyle w:val="ConsPlusNormal"/>
        <w:jc w:val="right"/>
      </w:pPr>
      <w:r>
        <w:t>поддержки экспорта, утвержденным</w:t>
      </w:r>
    </w:p>
    <w:p w14:paraId="6548A60B" w14:textId="77777777" w:rsidR="00582C12" w:rsidRDefault="00582C12">
      <w:pPr>
        <w:pStyle w:val="ConsPlusNormal"/>
        <w:jc w:val="right"/>
      </w:pPr>
      <w:r>
        <w:t>приказом Минэкономразвития России</w:t>
      </w:r>
    </w:p>
    <w:p w14:paraId="2F16EEBB" w14:textId="77777777" w:rsidR="00582C12" w:rsidRDefault="00582C12">
      <w:pPr>
        <w:pStyle w:val="ConsPlusNormal"/>
        <w:jc w:val="right"/>
      </w:pPr>
      <w:r>
        <w:t>от 18 февраля 2021 г. N 77</w:t>
      </w:r>
    </w:p>
    <w:p w14:paraId="1DD143A4" w14:textId="77777777" w:rsidR="00582C12" w:rsidRDefault="00582C12">
      <w:pPr>
        <w:pStyle w:val="ConsPlusNormal"/>
        <w:jc w:val="both"/>
      </w:pPr>
    </w:p>
    <w:p w14:paraId="001CBDE7" w14:textId="77777777" w:rsidR="00582C12" w:rsidRDefault="00582C12">
      <w:pPr>
        <w:pStyle w:val="ConsPlusNormal"/>
        <w:jc w:val="right"/>
      </w:pPr>
      <w:r>
        <w:t>Рекомендуемый образец</w:t>
      </w:r>
    </w:p>
    <w:p w14:paraId="69ADF9CB" w14:textId="77777777" w:rsidR="00582C12" w:rsidRDefault="00582C12">
      <w:pPr>
        <w:pStyle w:val="ConsPlusNormal"/>
        <w:jc w:val="both"/>
      </w:pPr>
    </w:p>
    <w:p w14:paraId="5254C766" w14:textId="77777777" w:rsidR="00582C12" w:rsidRDefault="00582C12">
      <w:pPr>
        <w:pStyle w:val="ConsPlusNormal"/>
        <w:jc w:val="center"/>
      </w:pPr>
      <w:bookmarkStart w:id="83" w:name="P1826"/>
      <w:bookmarkEnd w:id="83"/>
      <w:r>
        <w:t>Расчет</w:t>
      </w:r>
    </w:p>
    <w:p w14:paraId="19727670" w14:textId="77777777" w:rsidR="00582C12" w:rsidRDefault="00582C12">
      <w:pPr>
        <w:pStyle w:val="ConsPlusNormal"/>
        <w:jc w:val="center"/>
      </w:pPr>
      <w:r>
        <w:t>показателей результативности услуг ЦПЭ в отчетном году</w:t>
      </w:r>
    </w:p>
    <w:p w14:paraId="57366D1E" w14:textId="77777777" w:rsidR="00582C12" w:rsidRDefault="00582C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4932"/>
        <w:gridCol w:w="1417"/>
      </w:tblGrid>
      <w:tr w:rsidR="00582C12" w14:paraId="04807C37" w14:textId="77777777">
        <w:tc>
          <w:tcPr>
            <w:tcW w:w="510" w:type="dxa"/>
          </w:tcPr>
          <w:p w14:paraId="5E050E35" w14:textId="77777777" w:rsidR="00582C12" w:rsidRDefault="00582C12">
            <w:pPr>
              <w:pStyle w:val="ConsPlusNormal"/>
              <w:jc w:val="center"/>
            </w:pPr>
            <w:r>
              <w:t>N п/п</w:t>
            </w:r>
          </w:p>
        </w:tc>
        <w:tc>
          <w:tcPr>
            <w:tcW w:w="2211" w:type="dxa"/>
          </w:tcPr>
          <w:p w14:paraId="02FF0031" w14:textId="77777777" w:rsidR="00582C12" w:rsidRDefault="00582C12">
            <w:pPr>
              <w:pStyle w:val="ConsPlusNormal"/>
              <w:jc w:val="center"/>
            </w:pPr>
            <w:r>
              <w:t>Наименование услуги</w:t>
            </w:r>
          </w:p>
        </w:tc>
        <w:tc>
          <w:tcPr>
            <w:tcW w:w="4932" w:type="dxa"/>
          </w:tcPr>
          <w:p w14:paraId="0BB711B9" w14:textId="77777777" w:rsidR="00582C12" w:rsidRDefault="00582C12">
            <w:pPr>
              <w:pStyle w:val="ConsPlusNormal"/>
              <w:jc w:val="center"/>
            </w:pPr>
            <w:r>
              <w:t>Методика расчета показателя результативности</w:t>
            </w:r>
          </w:p>
        </w:tc>
        <w:tc>
          <w:tcPr>
            <w:tcW w:w="1417" w:type="dxa"/>
          </w:tcPr>
          <w:p w14:paraId="092FA959" w14:textId="77777777" w:rsidR="00582C12" w:rsidRDefault="00582C12">
            <w:pPr>
              <w:pStyle w:val="ConsPlusNormal"/>
              <w:jc w:val="center"/>
            </w:pPr>
            <w:r>
              <w:t>Рекомендуемое минимальное значение показателя результативности ЦПЭ</w:t>
            </w:r>
          </w:p>
        </w:tc>
      </w:tr>
      <w:tr w:rsidR="00582C12" w14:paraId="0673E691" w14:textId="77777777">
        <w:tc>
          <w:tcPr>
            <w:tcW w:w="510" w:type="dxa"/>
            <w:vAlign w:val="center"/>
          </w:tcPr>
          <w:p w14:paraId="5029F9BD" w14:textId="77777777" w:rsidR="00582C12" w:rsidRDefault="00582C12">
            <w:pPr>
              <w:pStyle w:val="ConsPlusNormal"/>
              <w:jc w:val="center"/>
            </w:pPr>
            <w:r>
              <w:t>1.</w:t>
            </w:r>
          </w:p>
        </w:tc>
        <w:tc>
          <w:tcPr>
            <w:tcW w:w="2211" w:type="dxa"/>
            <w:vAlign w:val="center"/>
          </w:tcPr>
          <w:p w14:paraId="755E9D97" w14:textId="77777777" w:rsidR="00582C12" w:rsidRDefault="00582C12">
            <w:pPr>
              <w:pStyle w:val="ConsPlusNormal"/>
            </w:pPr>
            <w:r>
              <w:t>Комплексная услуга по сопровождению экспортного контракта</w:t>
            </w:r>
          </w:p>
        </w:tc>
        <w:tc>
          <w:tcPr>
            <w:tcW w:w="4932" w:type="dxa"/>
            <w:vAlign w:val="center"/>
          </w:tcPr>
          <w:p w14:paraId="49D0A7E2" w14:textId="77777777" w:rsidR="00582C12" w:rsidRDefault="00582C12">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сопровождению экспортного контракта, к количеству субъектов малого и среднего предпринимательства, получивших комплексные услуги по сопровождению экспортного контракта</w:t>
            </w:r>
          </w:p>
        </w:tc>
        <w:tc>
          <w:tcPr>
            <w:tcW w:w="1417" w:type="dxa"/>
            <w:vAlign w:val="center"/>
          </w:tcPr>
          <w:p w14:paraId="64C57705" w14:textId="77777777" w:rsidR="00582C12" w:rsidRDefault="00582C12">
            <w:pPr>
              <w:pStyle w:val="ConsPlusNormal"/>
              <w:jc w:val="center"/>
            </w:pPr>
            <w:r>
              <w:t>90%</w:t>
            </w:r>
          </w:p>
        </w:tc>
      </w:tr>
      <w:tr w:rsidR="00582C12" w14:paraId="306BAB2D" w14:textId="77777777">
        <w:tc>
          <w:tcPr>
            <w:tcW w:w="510" w:type="dxa"/>
            <w:vAlign w:val="center"/>
          </w:tcPr>
          <w:p w14:paraId="276103CC" w14:textId="77777777" w:rsidR="00582C12" w:rsidRDefault="00582C12">
            <w:pPr>
              <w:pStyle w:val="ConsPlusNormal"/>
              <w:jc w:val="center"/>
            </w:pPr>
            <w:r>
              <w:t>2.</w:t>
            </w:r>
          </w:p>
        </w:tc>
        <w:tc>
          <w:tcPr>
            <w:tcW w:w="2211" w:type="dxa"/>
            <w:vAlign w:val="center"/>
          </w:tcPr>
          <w:p w14:paraId="4FDB68A6" w14:textId="77777777" w:rsidR="00582C12" w:rsidRDefault="00582C12">
            <w:pPr>
              <w:pStyle w:val="ConsPlusNormal"/>
            </w:pPr>
            <w:r>
              <w:t>Комплексная услуга по содействию в поиске и подборе иностранного покупателя</w:t>
            </w:r>
          </w:p>
        </w:tc>
        <w:tc>
          <w:tcPr>
            <w:tcW w:w="4932" w:type="dxa"/>
            <w:vAlign w:val="center"/>
          </w:tcPr>
          <w:p w14:paraId="2F4A8358" w14:textId="77777777" w:rsidR="00582C12" w:rsidRDefault="00582C12">
            <w:pPr>
              <w:pStyle w:val="ConsPlusNormal"/>
            </w:pPr>
            <w: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поиске и подборе иностранного покупателя, к </w:t>
            </w:r>
            <w:r>
              <w:lastRenderedPageBreak/>
              <w:t>количеству субъектов малого и среднего предпринимательства, получивших комплексные услуги по содействию в поиске и подборе иностранного покупателя</w:t>
            </w:r>
          </w:p>
        </w:tc>
        <w:tc>
          <w:tcPr>
            <w:tcW w:w="1417" w:type="dxa"/>
            <w:vAlign w:val="center"/>
          </w:tcPr>
          <w:p w14:paraId="589D950B" w14:textId="77777777" w:rsidR="00582C12" w:rsidRDefault="00582C12">
            <w:pPr>
              <w:pStyle w:val="ConsPlusNormal"/>
              <w:jc w:val="center"/>
            </w:pPr>
            <w:r>
              <w:lastRenderedPageBreak/>
              <w:t>50%</w:t>
            </w:r>
          </w:p>
        </w:tc>
      </w:tr>
      <w:tr w:rsidR="00582C12" w14:paraId="69B6D3F3" w14:textId="77777777">
        <w:tc>
          <w:tcPr>
            <w:tcW w:w="510" w:type="dxa"/>
            <w:vAlign w:val="center"/>
          </w:tcPr>
          <w:p w14:paraId="2D92B192" w14:textId="77777777" w:rsidR="00582C12" w:rsidRDefault="00582C12">
            <w:pPr>
              <w:pStyle w:val="ConsPlusNormal"/>
              <w:jc w:val="center"/>
            </w:pPr>
            <w:r>
              <w:t>3.</w:t>
            </w:r>
          </w:p>
        </w:tc>
        <w:tc>
          <w:tcPr>
            <w:tcW w:w="2211" w:type="dxa"/>
            <w:vAlign w:val="center"/>
          </w:tcPr>
          <w:p w14:paraId="6FB2E7CE" w14:textId="77777777" w:rsidR="00582C12" w:rsidRDefault="00582C12">
            <w:pPr>
              <w:pStyle w:val="ConsPlusNormal"/>
            </w:pPr>
            <w:r>
              <w:t>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4932" w:type="dxa"/>
            <w:vAlign w:val="center"/>
          </w:tcPr>
          <w:p w14:paraId="3D73CBC3" w14:textId="77777777" w:rsidR="00582C12" w:rsidRDefault="00582C12">
            <w:pPr>
              <w:pStyle w:val="ConsPlusNormal"/>
            </w:pPr>
            <w:r>
              <w:t>Процентное отношение количества запросов иностранных покупателей на товары (работы, услуги), по итогам которых субъектами малого и среднего предпринимательства заключены экспортные контракты, к количеству отработанных ЦПЭ запросов иностранных покупателей на товары (работы, услуги)</w:t>
            </w:r>
          </w:p>
        </w:tc>
        <w:tc>
          <w:tcPr>
            <w:tcW w:w="1417" w:type="dxa"/>
            <w:vAlign w:val="center"/>
          </w:tcPr>
          <w:p w14:paraId="1E5CD07B" w14:textId="77777777" w:rsidR="00582C12" w:rsidRDefault="00582C12">
            <w:pPr>
              <w:pStyle w:val="ConsPlusNormal"/>
              <w:jc w:val="center"/>
            </w:pPr>
            <w:r>
              <w:t>30%</w:t>
            </w:r>
          </w:p>
        </w:tc>
      </w:tr>
      <w:tr w:rsidR="00582C12" w14:paraId="735ADFC3" w14:textId="77777777">
        <w:tc>
          <w:tcPr>
            <w:tcW w:w="510" w:type="dxa"/>
            <w:vAlign w:val="center"/>
          </w:tcPr>
          <w:p w14:paraId="25EE063E" w14:textId="77777777" w:rsidR="00582C12" w:rsidRDefault="00582C12">
            <w:pPr>
              <w:pStyle w:val="ConsPlusNormal"/>
              <w:jc w:val="center"/>
            </w:pPr>
            <w:r>
              <w:t>4.</w:t>
            </w:r>
          </w:p>
        </w:tc>
        <w:tc>
          <w:tcPr>
            <w:tcW w:w="2211" w:type="dxa"/>
            <w:vAlign w:val="center"/>
          </w:tcPr>
          <w:p w14:paraId="377240C1" w14:textId="77777777" w:rsidR="00582C12" w:rsidRDefault="00582C12">
            <w:pPr>
              <w:pStyle w:val="ConsPlusNormal"/>
            </w:pPr>
            <w:r>
              <w:t>Комплексная услуга по организации и проведению международных бизнес-миссий</w:t>
            </w:r>
          </w:p>
        </w:tc>
        <w:tc>
          <w:tcPr>
            <w:tcW w:w="4932" w:type="dxa"/>
            <w:vAlign w:val="center"/>
          </w:tcPr>
          <w:p w14:paraId="352B09D9" w14:textId="77777777" w:rsidR="00582C12" w:rsidRDefault="00582C12">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международных бизнес-миссий, к количеству субъектов малого и среднего предпринимательства, получивших комплексные услуги по организации и проведению международных бизнес-миссий</w:t>
            </w:r>
          </w:p>
        </w:tc>
        <w:tc>
          <w:tcPr>
            <w:tcW w:w="1417" w:type="dxa"/>
            <w:vAlign w:val="center"/>
          </w:tcPr>
          <w:p w14:paraId="4F25AC96" w14:textId="77777777" w:rsidR="00582C12" w:rsidRDefault="00582C12">
            <w:pPr>
              <w:pStyle w:val="ConsPlusNormal"/>
              <w:jc w:val="center"/>
            </w:pPr>
            <w:r>
              <w:t>25%</w:t>
            </w:r>
          </w:p>
        </w:tc>
      </w:tr>
      <w:tr w:rsidR="00582C12" w14:paraId="4CA4FD98" w14:textId="77777777">
        <w:tc>
          <w:tcPr>
            <w:tcW w:w="510" w:type="dxa"/>
            <w:vAlign w:val="center"/>
          </w:tcPr>
          <w:p w14:paraId="004743EA" w14:textId="77777777" w:rsidR="00582C12" w:rsidRDefault="00582C12">
            <w:pPr>
              <w:pStyle w:val="ConsPlusNormal"/>
              <w:jc w:val="center"/>
            </w:pPr>
            <w:r>
              <w:t>5.</w:t>
            </w:r>
          </w:p>
        </w:tc>
        <w:tc>
          <w:tcPr>
            <w:tcW w:w="2211" w:type="dxa"/>
            <w:vAlign w:val="center"/>
          </w:tcPr>
          <w:p w14:paraId="49051617" w14:textId="77777777" w:rsidR="00582C12" w:rsidRDefault="00582C12">
            <w:pPr>
              <w:pStyle w:val="ConsPlusNormal"/>
            </w:pPr>
            <w:r>
              <w:t>Комплексная услуга по организации и проведению реверсных бизнес-миссий</w:t>
            </w:r>
          </w:p>
        </w:tc>
        <w:tc>
          <w:tcPr>
            <w:tcW w:w="4932" w:type="dxa"/>
            <w:vAlign w:val="center"/>
          </w:tcPr>
          <w:p w14:paraId="632D3F08" w14:textId="77777777" w:rsidR="00582C12" w:rsidRDefault="00582C12">
            <w:pPr>
              <w:pStyle w:val="ConsPlusNormal"/>
            </w:pPr>
            <w:r>
              <w:t>Процентное отношение количества иностранных хозяйствующих субъектов, заключивших контракты на покупку российских товаров (работ, услуг) по результатам реверсной бизнес-миссии, к количеству иностранных хозяйствующих субъектов, участвовавших в реверсных бизнес-миссиях</w:t>
            </w:r>
          </w:p>
        </w:tc>
        <w:tc>
          <w:tcPr>
            <w:tcW w:w="1417" w:type="dxa"/>
            <w:vAlign w:val="center"/>
          </w:tcPr>
          <w:p w14:paraId="59D7F37E" w14:textId="77777777" w:rsidR="00582C12" w:rsidRDefault="00582C12">
            <w:pPr>
              <w:pStyle w:val="ConsPlusNormal"/>
              <w:jc w:val="center"/>
            </w:pPr>
            <w:r>
              <w:t>50%</w:t>
            </w:r>
          </w:p>
        </w:tc>
      </w:tr>
      <w:tr w:rsidR="00582C12" w14:paraId="0D8CDD47" w14:textId="77777777">
        <w:tc>
          <w:tcPr>
            <w:tcW w:w="510" w:type="dxa"/>
            <w:vAlign w:val="center"/>
          </w:tcPr>
          <w:p w14:paraId="70A17B5F" w14:textId="77777777" w:rsidR="00582C12" w:rsidRDefault="00582C12">
            <w:pPr>
              <w:pStyle w:val="ConsPlusNormal"/>
              <w:jc w:val="center"/>
            </w:pPr>
            <w:r>
              <w:t>6.</w:t>
            </w:r>
          </w:p>
        </w:tc>
        <w:tc>
          <w:tcPr>
            <w:tcW w:w="2211" w:type="dxa"/>
            <w:vAlign w:val="center"/>
          </w:tcPr>
          <w:p w14:paraId="7E06CC77" w14:textId="77777777" w:rsidR="00582C12" w:rsidRDefault="00582C12">
            <w:pPr>
              <w:pStyle w:val="ConsPlusNormal"/>
            </w:pPr>
            <w:r>
              <w:t>Комплексная услуга по организации и проведению межрегиональных бизнес-миссий</w:t>
            </w:r>
          </w:p>
        </w:tc>
        <w:tc>
          <w:tcPr>
            <w:tcW w:w="4932" w:type="dxa"/>
            <w:vAlign w:val="center"/>
          </w:tcPr>
          <w:p w14:paraId="65DEF33B" w14:textId="77777777" w:rsidR="00582C12" w:rsidRDefault="00582C12">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межрегиональных бизнес-миссий, к количеству субъектов малого и среднего предпринимательства, получивших комплексные услуги по организации и проведению межрегиональных бизнес-миссий</w:t>
            </w:r>
          </w:p>
        </w:tc>
        <w:tc>
          <w:tcPr>
            <w:tcW w:w="1417" w:type="dxa"/>
            <w:vAlign w:val="center"/>
          </w:tcPr>
          <w:p w14:paraId="3525FDF8" w14:textId="77777777" w:rsidR="00582C12" w:rsidRDefault="00582C12">
            <w:pPr>
              <w:pStyle w:val="ConsPlusNormal"/>
              <w:jc w:val="center"/>
            </w:pPr>
            <w:r>
              <w:t>25%</w:t>
            </w:r>
          </w:p>
        </w:tc>
      </w:tr>
      <w:tr w:rsidR="00582C12" w14:paraId="04CB12C5" w14:textId="77777777">
        <w:tc>
          <w:tcPr>
            <w:tcW w:w="510" w:type="dxa"/>
            <w:vAlign w:val="center"/>
          </w:tcPr>
          <w:p w14:paraId="70119986" w14:textId="77777777" w:rsidR="00582C12" w:rsidRDefault="00582C12">
            <w:pPr>
              <w:pStyle w:val="ConsPlusNormal"/>
              <w:jc w:val="center"/>
            </w:pPr>
            <w:r>
              <w:t>7.</w:t>
            </w:r>
          </w:p>
        </w:tc>
        <w:tc>
          <w:tcPr>
            <w:tcW w:w="2211" w:type="dxa"/>
            <w:vAlign w:val="center"/>
          </w:tcPr>
          <w:p w14:paraId="6E3B9460" w14:textId="77777777" w:rsidR="00582C12" w:rsidRDefault="00582C12">
            <w:pPr>
              <w:pStyle w:val="ConsPlusNormal"/>
            </w:pPr>
            <w:r>
              <w:t xml:space="preserve">Комплексная услуга по организации участия субъектов малого и среднего предпринимательства в выставочно-ярмарочных </w:t>
            </w:r>
            <w:r>
              <w:lastRenderedPageBreak/>
              <w:t>мероприятиях на территории Российской Федерации и за пределами территории Российской Федерации</w:t>
            </w:r>
          </w:p>
        </w:tc>
        <w:tc>
          <w:tcPr>
            <w:tcW w:w="4932" w:type="dxa"/>
            <w:vAlign w:val="center"/>
          </w:tcPr>
          <w:p w14:paraId="7EB819E3" w14:textId="77777777" w:rsidR="00582C12" w:rsidRDefault="00582C12">
            <w:pPr>
              <w:pStyle w:val="ConsPlusNormal"/>
            </w:pPr>
            <w:r>
              <w:lastRenderedPageBreak/>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участия субъектов малого и среднего предпринимательства в выставочно-ярмарочных мероприятиях на территории Российской </w:t>
            </w:r>
            <w:r>
              <w:lastRenderedPageBreak/>
              <w:t>Федерации и за пределами территории Российской Федерации, к количеству субъектов малого и среднего предпринимательства, получивших комплексные услуги по организации участия субъектов малого и среднего предпринимательства в выставочно-ярмарочных мероприятиях на территории Российской Федерации и за пределами территории Российской Федерации</w:t>
            </w:r>
          </w:p>
        </w:tc>
        <w:tc>
          <w:tcPr>
            <w:tcW w:w="1417" w:type="dxa"/>
            <w:vAlign w:val="center"/>
          </w:tcPr>
          <w:p w14:paraId="77C612C5" w14:textId="77777777" w:rsidR="00582C12" w:rsidRDefault="00582C12">
            <w:pPr>
              <w:pStyle w:val="ConsPlusNormal"/>
              <w:jc w:val="center"/>
            </w:pPr>
            <w:r>
              <w:lastRenderedPageBreak/>
              <w:t>25%</w:t>
            </w:r>
          </w:p>
        </w:tc>
      </w:tr>
      <w:tr w:rsidR="00582C12" w14:paraId="5CFC59CA" w14:textId="77777777">
        <w:tc>
          <w:tcPr>
            <w:tcW w:w="510" w:type="dxa"/>
            <w:vAlign w:val="center"/>
          </w:tcPr>
          <w:p w14:paraId="7D9BC523" w14:textId="77777777" w:rsidR="00582C12" w:rsidRDefault="00582C12">
            <w:pPr>
              <w:pStyle w:val="ConsPlusNormal"/>
              <w:jc w:val="center"/>
            </w:pPr>
            <w:r>
              <w:t>8.</w:t>
            </w:r>
          </w:p>
        </w:tc>
        <w:tc>
          <w:tcPr>
            <w:tcW w:w="2211" w:type="dxa"/>
            <w:vAlign w:val="center"/>
          </w:tcPr>
          <w:p w14:paraId="5BE6CB0C" w14:textId="77777777" w:rsidR="00582C12" w:rsidRDefault="00582C12">
            <w:pPr>
              <w:pStyle w:val="ConsPlusNormal"/>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4932" w:type="dxa"/>
            <w:vAlign w:val="center"/>
          </w:tcPr>
          <w:p w14:paraId="40086499" w14:textId="77777777" w:rsidR="00582C12" w:rsidRDefault="00582C12">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1417" w:type="dxa"/>
            <w:vAlign w:val="center"/>
          </w:tcPr>
          <w:p w14:paraId="1D08283C" w14:textId="77777777" w:rsidR="00582C12" w:rsidRDefault="00582C12">
            <w:pPr>
              <w:pStyle w:val="ConsPlusNormal"/>
              <w:jc w:val="center"/>
            </w:pPr>
            <w:r>
              <w:t>25%</w:t>
            </w:r>
          </w:p>
        </w:tc>
      </w:tr>
      <w:tr w:rsidR="00582C12" w14:paraId="1DDDD035" w14:textId="77777777">
        <w:tc>
          <w:tcPr>
            <w:tcW w:w="510" w:type="dxa"/>
            <w:vAlign w:val="center"/>
          </w:tcPr>
          <w:p w14:paraId="580D8BF9" w14:textId="77777777" w:rsidR="00582C12" w:rsidRDefault="00582C12">
            <w:pPr>
              <w:pStyle w:val="ConsPlusNormal"/>
              <w:jc w:val="center"/>
            </w:pPr>
            <w:r>
              <w:t>8.1.</w:t>
            </w:r>
          </w:p>
        </w:tc>
        <w:tc>
          <w:tcPr>
            <w:tcW w:w="2211" w:type="dxa"/>
            <w:vAlign w:val="center"/>
          </w:tcPr>
          <w:p w14:paraId="1ABFB763" w14:textId="77777777" w:rsidR="00582C12" w:rsidRDefault="00582C12">
            <w:pPr>
              <w:pStyle w:val="ConsPlusNormal"/>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4932" w:type="dxa"/>
            <w:vAlign w:val="center"/>
          </w:tcPr>
          <w:p w14:paraId="47EB01F8" w14:textId="77777777" w:rsidR="00582C12" w:rsidRDefault="00582C12">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1417" w:type="dxa"/>
            <w:vAlign w:val="center"/>
          </w:tcPr>
          <w:p w14:paraId="1DB758FE" w14:textId="77777777" w:rsidR="00582C12" w:rsidRDefault="00582C12">
            <w:pPr>
              <w:pStyle w:val="ConsPlusNormal"/>
              <w:jc w:val="center"/>
            </w:pPr>
            <w:r>
              <w:t>10%</w:t>
            </w:r>
          </w:p>
        </w:tc>
      </w:tr>
      <w:tr w:rsidR="00582C12" w14:paraId="6B111F36" w14:textId="77777777">
        <w:tc>
          <w:tcPr>
            <w:tcW w:w="510" w:type="dxa"/>
            <w:vAlign w:val="center"/>
          </w:tcPr>
          <w:p w14:paraId="6189431D" w14:textId="77777777" w:rsidR="00582C12" w:rsidRDefault="00582C12">
            <w:pPr>
              <w:pStyle w:val="ConsPlusNormal"/>
              <w:jc w:val="center"/>
            </w:pPr>
            <w:r>
              <w:t>9.</w:t>
            </w:r>
          </w:p>
        </w:tc>
        <w:tc>
          <w:tcPr>
            <w:tcW w:w="2211" w:type="dxa"/>
            <w:vAlign w:val="center"/>
          </w:tcPr>
          <w:p w14:paraId="69E0A2C6" w14:textId="77777777" w:rsidR="00582C12" w:rsidRDefault="00582C12">
            <w:pPr>
              <w:pStyle w:val="ConsPlusNormal"/>
            </w:pPr>
            <w:r>
              <w:t xml:space="preserve">Комплексная услуга </w:t>
            </w:r>
            <w:r>
              <w:lastRenderedPageBreak/>
              <w:t>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4932" w:type="dxa"/>
            <w:vAlign w:val="center"/>
          </w:tcPr>
          <w:p w14:paraId="69D16DB4" w14:textId="77777777" w:rsidR="00582C12" w:rsidRDefault="00582C12">
            <w:pPr>
              <w:pStyle w:val="ConsPlusNormal"/>
            </w:pPr>
            <w:r>
              <w:lastRenderedPageBreak/>
              <w:t xml:space="preserve">Процентное отношение количества субъектов </w:t>
            </w:r>
            <w:r>
              <w:lastRenderedPageBreak/>
              <w:t>малого и среднего предпринимательства, заключивших экспортные контракты по результатам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 к количеству субъектов малого и среднего предпринимательства, получивших комплексные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1417" w:type="dxa"/>
            <w:vAlign w:val="center"/>
          </w:tcPr>
          <w:p w14:paraId="226A8230" w14:textId="77777777" w:rsidR="00582C12" w:rsidRDefault="00582C12">
            <w:pPr>
              <w:pStyle w:val="ConsPlusNormal"/>
              <w:jc w:val="center"/>
            </w:pPr>
            <w:r>
              <w:lastRenderedPageBreak/>
              <w:t>20%</w:t>
            </w:r>
          </w:p>
        </w:tc>
      </w:tr>
      <w:tr w:rsidR="00582C12" w14:paraId="242717AC" w14:textId="77777777">
        <w:tc>
          <w:tcPr>
            <w:tcW w:w="510" w:type="dxa"/>
            <w:vAlign w:val="center"/>
          </w:tcPr>
          <w:p w14:paraId="0AE7482A" w14:textId="77777777" w:rsidR="00582C12" w:rsidRDefault="00582C12">
            <w:pPr>
              <w:pStyle w:val="ConsPlusNormal"/>
              <w:jc w:val="center"/>
            </w:pPr>
            <w:r>
              <w:t>10.</w:t>
            </w:r>
          </w:p>
        </w:tc>
        <w:tc>
          <w:tcPr>
            <w:tcW w:w="2211" w:type="dxa"/>
            <w:vAlign w:val="center"/>
          </w:tcPr>
          <w:p w14:paraId="65C83C50" w14:textId="77777777" w:rsidR="00582C12" w:rsidRDefault="00582C12">
            <w:pPr>
              <w:pStyle w:val="ConsPlusNormal"/>
            </w:pPr>
            <w:r>
              <w:t>Обеспечение участия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tc>
        <w:tc>
          <w:tcPr>
            <w:tcW w:w="4932" w:type="dxa"/>
            <w:vAlign w:val="center"/>
          </w:tcPr>
          <w:p w14:paraId="4DBEA6B9" w14:textId="77777777" w:rsidR="00582C12" w:rsidRDefault="00582C12">
            <w:pPr>
              <w:pStyle w:val="ConsPlusNormal"/>
            </w:pPr>
            <w:r>
              <w:t>Процентное отношение количества субъектов малого и среднего предпринимательства, привлеченных в ЦПЭ на комплексные услуги, к количеству субъектов малого и среднего предпринимательства, принявших участие в проводимых ЦПЭ семинарах, вебинарах, мастер-классах и других информационно-консультационных мероприятиях по вопросам экспортной деятельности</w:t>
            </w:r>
          </w:p>
        </w:tc>
        <w:tc>
          <w:tcPr>
            <w:tcW w:w="1417" w:type="dxa"/>
            <w:vAlign w:val="center"/>
          </w:tcPr>
          <w:p w14:paraId="260EE2FF" w14:textId="77777777" w:rsidR="00582C12" w:rsidRDefault="00582C12">
            <w:pPr>
              <w:pStyle w:val="ConsPlusNormal"/>
              <w:jc w:val="center"/>
            </w:pPr>
            <w:r>
              <w:t>50%</w:t>
            </w:r>
          </w:p>
        </w:tc>
      </w:tr>
    </w:tbl>
    <w:p w14:paraId="0AC3DC75" w14:textId="77777777" w:rsidR="00582C12" w:rsidRDefault="00582C12">
      <w:pPr>
        <w:pStyle w:val="ConsPlusNormal"/>
        <w:jc w:val="both"/>
      </w:pPr>
    </w:p>
    <w:p w14:paraId="16ED261C" w14:textId="77777777" w:rsidR="00582C12" w:rsidRDefault="00582C12">
      <w:pPr>
        <w:pStyle w:val="ConsPlusNormal"/>
        <w:jc w:val="both"/>
      </w:pPr>
    </w:p>
    <w:p w14:paraId="22DBBD17" w14:textId="77777777" w:rsidR="00582C12" w:rsidRDefault="00582C12">
      <w:pPr>
        <w:pStyle w:val="ConsPlusNormal"/>
        <w:pBdr>
          <w:top w:val="single" w:sz="6" w:space="0" w:color="auto"/>
        </w:pBdr>
        <w:spacing w:before="100" w:after="100"/>
        <w:jc w:val="both"/>
        <w:rPr>
          <w:sz w:val="2"/>
          <w:szCs w:val="2"/>
        </w:rPr>
      </w:pPr>
    </w:p>
    <w:p w14:paraId="6ED91121" w14:textId="77777777" w:rsidR="00B70103" w:rsidRDefault="00B70103"/>
    <w:sectPr w:rsidR="00B70103" w:rsidSect="00D9430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12"/>
    <w:rsid w:val="00582C12"/>
    <w:rsid w:val="00B70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0B34"/>
  <w15:chartTrackingRefBased/>
  <w15:docId w15:val="{AFE95563-2B36-4E8A-BD0E-01B4A886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C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C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C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53A7FE4E5B612CC2AB5658CE2F0E2F0AFF5B9DEF84CDEC7129F73C29BC80A00F7ABB644E3407F2D91737CCF66CFE64343B67515E97EA6B51Z5D" TargetMode="External"/><Relationship Id="rId13" Type="http://schemas.openxmlformats.org/officeDocument/2006/relationships/hyperlink" Target="consultantplus://offline/ref=CE53A7FE4E5B612CC2AB5658CE2F0E2F0AFF5B9DEF84CDEC7129F73C29BC80A00F7ABB624F3103F0D04832D9E734F2612E25624A4295E856Z8D" TargetMode="External"/><Relationship Id="rId18" Type="http://schemas.openxmlformats.org/officeDocument/2006/relationships/hyperlink" Target="consultantplus://offline/ref=CE53A7FE4E5B612CC2AB5658CE2F0E2F0AF15D9DEC8ECDEC7129F73C29BC80A00F7ABB64493101F4DA1737CCF66CFE64343B67515E97EA6B51Z5D" TargetMode="External"/><Relationship Id="rId26" Type="http://schemas.openxmlformats.org/officeDocument/2006/relationships/hyperlink" Target="consultantplus://offline/ref=CE53A7FE4E5B612CC2AB5658CE2F0E2F0CF45E96EA8D90E67970FB3E2EB3DFA5086BBB644D2E02F2C51E639F5BZ3D" TargetMode="External"/><Relationship Id="rId3" Type="http://schemas.openxmlformats.org/officeDocument/2006/relationships/webSettings" Target="webSettings.xml"/><Relationship Id="rId21" Type="http://schemas.openxmlformats.org/officeDocument/2006/relationships/hyperlink" Target="consultantplus://offline/ref=CE53A7FE4E5B612CC2AB5F41C92F0E2F0EF25E99EF8ECDEC7129F73C29BC80A00F7ABB64493003F7D81737CCF66CFE64343B67515E97EA6B51Z5D" TargetMode="External"/><Relationship Id="rId34" Type="http://schemas.openxmlformats.org/officeDocument/2006/relationships/hyperlink" Target="consultantplus://offline/ref=CE53A7FE4E5B612CC2AB5658CE2F0E2F0AF05C9EED81CDEC7129F73C29BC80A00F7ABB66413900F6D04832D9E734F2612E25624A4295E856Z8D" TargetMode="External"/><Relationship Id="rId7" Type="http://schemas.openxmlformats.org/officeDocument/2006/relationships/hyperlink" Target="consultantplus://offline/ref=CE53A7FE4E5B612CC2AB5658CE2F0E2F0AFF5B9DEF84CDEC7129F73C29BC80A00F7ABB644E330BF3DE1737CCF66CFE64343B67515E97EA6B51Z5D" TargetMode="External"/><Relationship Id="rId12" Type="http://schemas.openxmlformats.org/officeDocument/2006/relationships/hyperlink" Target="consultantplus://offline/ref=CE53A7FE4E5B612CC2AB5658CE2F0E2F0AFF5B9DEF84CDEC7129F73C29BC80A00F7ABB64493002F6DD1737CCF66CFE64343B67515E97EA6B51Z5D" TargetMode="External"/><Relationship Id="rId17" Type="http://schemas.openxmlformats.org/officeDocument/2006/relationships/hyperlink" Target="consultantplus://offline/ref=CE53A7FE4E5B612CC2AB5658CE2F0E2F0AFF5B9DEF84CDEC7129F73C29BC80A00F7ABB624C3704F1D04832D9E734F2612E25624A4295E856Z8D" TargetMode="External"/><Relationship Id="rId25" Type="http://schemas.openxmlformats.org/officeDocument/2006/relationships/hyperlink" Target="consultantplus://offline/ref=CE53A7FE4E5B612CC2AB5658CE2F0E2F0FF75F97E1D09AEE207CF93921ECDAB01933B761573007E9D91C6159ZCD" TargetMode="External"/><Relationship Id="rId33" Type="http://schemas.openxmlformats.org/officeDocument/2006/relationships/hyperlink" Target="consultantplus://offline/ref=CE53A7FE4E5B612CC2AB5658CE2F0E2F0AF05C9EED81CDEC7129F73C29BC80A00F7ABB66413900F6D04832D9E734F2612E25624A4295E856Z8D" TargetMode="External"/><Relationship Id="rId2" Type="http://schemas.openxmlformats.org/officeDocument/2006/relationships/settings" Target="settings.xml"/><Relationship Id="rId16" Type="http://schemas.openxmlformats.org/officeDocument/2006/relationships/hyperlink" Target="consultantplus://offline/ref=CE53A7FE4E5B612CC2AB5658CE2F0E2F0AF15D9DEC8ECDEC7129F73C29BC80A00F7ABB64493002F6DF1737CCF66CFE64343B67515E97EA6B51Z5D" TargetMode="External"/><Relationship Id="rId20" Type="http://schemas.openxmlformats.org/officeDocument/2006/relationships/hyperlink" Target="consultantplus://offline/ref=CE53A7FE4E5B612CC2AB5658CE2F0E2F0AF05E9DEC80CDEC7129F73C29BC80A01D7AE36848341CF7DE02619DB053Z8D" TargetMode="External"/><Relationship Id="rId29" Type="http://schemas.openxmlformats.org/officeDocument/2006/relationships/hyperlink" Target="consultantplus://offline/ref=CE53A7FE4E5B612CC2AB5357CD2F0E2F0FF35B9FE1D09AEE207CF93921ECC8B0413FB6654D3304FC8F4D27C8BF38F77B3020795640975EZBD" TargetMode="External"/><Relationship Id="rId1" Type="http://schemas.openxmlformats.org/officeDocument/2006/relationships/styles" Target="styles.xml"/><Relationship Id="rId6" Type="http://schemas.openxmlformats.org/officeDocument/2006/relationships/hyperlink" Target="consultantplus://offline/ref=CE53A7FE4E5B612CC2AB5658CE2F0E2F0AF25F9AE883CDEC7129F73C29BC80A00F7ABB674D3709A38A583690B33DED65353B65544259Z4D" TargetMode="External"/><Relationship Id="rId11" Type="http://schemas.openxmlformats.org/officeDocument/2006/relationships/hyperlink" Target="consultantplus://offline/ref=CE53A7FE4E5B612CC2AB5658CE2F0E2F0AF45E9EEB8FCDEC7129F73C29BC80A01D7AE36848341CF7DE02619DB053Z8D" TargetMode="External"/><Relationship Id="rId24" Type="http://schemas.openxmlformats.org/officeDocument/2006/relationships/hyperlink" Target="consultantplus://offline/ref=CE53A7FE4E5B612CC2AB5658CE2F0E2F0AF15C9DEE81CDEC7129F73C29BC80A01D7AE36848341CF7DE02619DB053Z8D" TargetMode="External"/><Relationship Id="rId32" Type="http://schemas.openxmlformats.org/officeDocument/2006/relationships/hyperlink" Target="consultantplus://offline/ref=CE53A7FE4E5B612CC2AB5658CE2F0E2F0AFF5B98EE85CDEC7129F73C29BC80A01D7AE36848341CF7DE02619DB053Z8D" TargetMode="External"/><Relationship Id="rId37" Type="http://schemas.openxmlformats.org/officeDocument/2006/relationships/theme" Target="theme/theme1.xml"/><Relationship Id="rId5" Type="http://schemas.openxmlformats.org/officeDocument/2006/relationships/hyperlink" Target="consultantplus://offline/ref=CE53A7FE4E5B612CC2AB5658CE2F0E2F0AF25F9AE883CDEC7129F73C29BC80A00F7ABB624F3B56A69F496E9CB627F3602E27675654Z1D" TargetMode="External"/><Relationship Id="rId15" Type="http://schemas.openxmlformats.org/officeDocument/2006/relationships/hyperlink" Target="consultantplus://offline/ref=CE53A7FE4E5B612CC2AB5658CE2F0E2F0AFF5B9DEF84CDEC7129F73C29BC80A00F7ABB624C3907FFD04832D9E734F2612E25624A4295E856Z8D" TargetMode="External"/><Relationship Id="rId23" Type="http://schemas.openxmlformats.org/officeDocument/2006/relationships/hyperlink" Target="consultantplus://offline/ref=CE53A7FE4E5B612CC2AB5357CD2F0E2F0CF15098EF8D90E67970FB3E2EB3DFA5086BBB644D2E02F2C51E639F5BZ3D" TargetMode="External"/><Relationship Id="rId28" Type="http://schemas.openxmlformats.org/officeDocument/2006/relationships/hyperlink" Target="consultantplus://offline/ref=CE53A7FE4E5B612CC2AB5357CD2F0E2F0FF35B9FE1D09AEE207CF93921ECDAB01933B761573007E9D91C6159ZCD" TargetMode="External"/><Relationship Id="rId36" Type="http://schemas.openxmlformats.org/officeDocument/2006/relationships/fontTable" Target="fontTable.xml"/><Relationship Id="rId10" Type="http://schemas.openxmlformats.org/officeDocument/2006/relationships/hyperlink" Target="consultantplus://offline/ref=CE53A7FE4E5B612CC2AB5658CE2F0E2F0AFF5A9BE981CDEC7129F73C29BC80A00F7ABB60413709A38A583690B33DED65353B65544259Z4D" TargetMode="External"/><Relationship Id="rId19" Type="http://schemas.openxmlformats.org/officeDocument/2006/relationships/hyperlink" Target="consultantplus://offline/ref=CE53A7FE4E5B612CC2AB5658CE2F0E2F0AFF5B9DEF84CDEC7129F73C29BC80A00F7ABB624C3907FFD04832D9E734F2612E25624A4295E856Z8D" TargetMode="External"/><Relationship Id="rId31" Type="http://schemas.openxmlformats.org/officeDocument/2006/relationships/hyperlink" Target="consultantplus://offline/ref=CE53A7FE4E5B612CC2AB5658CE2F0E2F0AFF5B9DEF84CDEC7129F73C29BC80A00F7ABB644B3805F1DF1737CCF66CFE64343B67515E97EA6B51Z5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53A7FE4E5B612CC2AB5658CE2F0E2F0AFF5B9DEF84CDEC7129F73C29BC80A00F7ABB624C3707F5D04832D9E734F2612E25624A4295E856Z8D" TargetMode="External"/><Relationship Id="rId14" Type="http://schemas.openxmlformats.org/officeDocument/2006/relationships/hyperlink" Target="consultantplus://offline/ref=CE53A7FE4E5B612CC2AB5658CE2F0E2F0AF15D9DEC8ECDEC7129F73C29BC80A01D7AE36848341CF7DE02619DB053Z8D" TargetMode="External"/><Relationship Id="rId22" Type="http://schemas.openxmlformats.org/officeDocument/2006/relationships/hyperlink" Target="consultantplus://offline/ref=CE53A7FE4E5B612CC2AB5357CD2F0E2F0BFE5E99EC8D90E67970FB3E2EB3DFA5086BBB644D2E02F2C51E639F5BZ3D" TargetMode="External"/><Relationship Id="rId27" Type="http://schemas.openxmlformats.org/officeDocument/2006/relationships/hyperlink" Target="consultantplus://offline/ref=CE53A7FE4E5B612CC2AB5357CD2F0E2F0FF15896E88D90E67970FB3E2EB3DFA5086BBB644D2E02F2C51E639F5BZ3D" TargetMode="External"/><Relationship Id="rId30" Type="http://schemas.openxmlformats.org/officeDocument/2006/relationships/hyperlink" Target="consultantplus://offline/ref=CE53A7FE4E5B612CC2AB5357CD2F0E2F08F15B9EE98D90E67970FB3E2EB3DFA5086BBB644D2E02F2C51E639F5BZ3D" TargetMode="External"/><Relationship Id="rId35" Type="http://schemas.openxmlformats.org/officeDocument/2006/relationships/hyperlink" Target="consultantplus://offline/ref=CE53A7FE4E5B612CC2AB5658CE2F0E2F0AF05C9EED81CDEC7129F73C29BC80A00F7ABB66413900F6D04832D9E734F2612E25624A4295E856Z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24916</Words>
  <Characters>142027</Characters>
  <Application>Microsoft Office Word</Application>
  <DocSecurity>0</DocSecurity>
  <Lines>1183</Lines>
  <Paragraphs>333</Paragraphs>
  <ScaleCrop>false</ScaleCrop>
  <Company/>
  <LinksUpToDate>false</LinksUpToDate>
  <CharactersWithSpaces>166610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Базанова Екатерина Павловна</dc:creator>
  <cp:keywords/>
  <dc:description/>
  <cp:lastModifiedBy>Базанова Екатерина Павловна</cp:lastModifiedBy>
  <cp:revision>1</cp:revision>
  <dcterms:created xsi:type="dcterms:W3CDTF">2021-05-14T03:25:00Z</dcterms:created>
  <dcterms:modified xsi:type="dcterms:W3CDTF">2021-05-14T03:26:00Z</dcterms:modified>
</cp:coreProperties>
</file>